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F4574">
        <w:rPr>
          <w:rFonts w:ascii="Times New Roman" w:hAnsi="Times New Roman"/>
          <w:b/>
          <w:sz w:val="28"/>
          <w:szCs w:val="28"/>
        </w:rPr>
        <w:object w:dxaOrig="9555" w:dyaOrig="13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57.75pt" o:ole="">
            <v:imagedata r:id="rId8" o:title=""/>
          </v:shape>
          <o:OLEObject Type="Embed" ProgID="AcroExch.Document.DC" ShapeID="_x0000_i1025" DrawAspect="Content" ObjectID="_1631953767" r:id="rId9"/>
        </w:object>
      </w:r>
      <w:r w:rsidR="001903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4574" w:rsidRDefault="008F4574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D72" w:rsidRDefault="00EC7EBB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EC7E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730AC0" w:rsidRPr="009C2D72" w:rsidRDefault="00730AC0" w:rsidP="00EC7EBB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0AC0" w:rsidRPr="00730AC0" w:rsidRDefault="00730AC0" w:rsidP="00730AC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0AC0">
        <w:rPr>
          <w:rFonts w:ascii="Times New Roman" w:eastAsia="Calibri" w:hAnsi="Times New Roman" w:cs="Times New Roman"/>
          <w:sz w:val="24"/>
          <w:szCs w:val="24"/>
        </w:rPr>
        <w:t>Программа составлена на основании нормативно-правовых документов:</w:t>
      </w:r>
    </w:p>
    <w:p w:rsidR="00730AC0" w:rsidRPr="00730AC0" w:rsidRDefault="00730AC0" w:rsidP="00730AC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10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Федеральный закон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 от 29.12.2012 N 273-ФЗ "Об образовании в Российской Федерации" (далее  Федеральный закон N 273) (</w:t>
      </w:r>
      <w:hyperlink r:id="rId11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2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2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12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3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75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>)</w:t>
      </w:r>
    </w:p>
    <w:p w:rsidR="00730AC0" w:rsidRPr="00730AC0" w:rsidRDefault="00730AC0" w:rsidP="00730A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    - Федеральный закон N 273-ФЗ (</w:t>
      </w:r>
      <w:hyperlink r:id="rId14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12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5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47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hyperlink r:id="rId16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ст. 75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730AC0" w:rsidRPr="00730AC0" w:rsidRDefault="00730AC0" w:rsidP="00730A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Федеральный закон N 273-ФЗ (</w:t>
      </w:r>
      <w:hyperlink r:id="rId17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1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hyperlink r:id="rId18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hyperlink r:id="rId19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hyperlink r:id="rId20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9 ст. 13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1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1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22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5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23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6 ст. 14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4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ст. 15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5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ст. 16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26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ст. 33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27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ст. 34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28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ст. 75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730AC0" w:rsidRPr="00730AC0" w:rsidRDefault="00730AC0" w:rsidP="00730A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</w:t>
      </w:r>
      <w:hyperlink r:id="rId29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СанПиН 2.4.4.3172-14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</w:t>
      </w:r>
      <w:hyperlink r:id="rId30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Постановление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Главного государственного санитарного врача Российской Федерации от 4 июля 2014 г. N 41);</w:t>
      </w:r>
    </w:p>
    <w:p w:rsidR="00730AC0" w:rsidRPr="00730AC0" w:rsidRDefault="00730AC0" w:rsidP="00730A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Федеральный закон N 273-ФЗ (</w:t>
      </w:r>
      <w:hyperlink r:id="rId31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9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32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22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33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25 ст. 2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34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5 ст. 12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hyperlink r:id="rId35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1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36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п. 4 ст. 75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730AC0" w:rsidRPr="00730AC0" w:rsidRDefault="00730AC0" w:rsidP="00730A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</w:t>
      </w:r>
      <w:hyperlink r:id="rId37" w:history="1">
        <w:r w:rsidRPr="00730AC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Приказ</w:t>
        </w:r>
      </w:hyperlink>
      <w:r w:rsidRPr="00730A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Министерства образования и науки Российской Федерации (Минобрнауки России) от 29 августа 2013 г. N 1008 "Порядок организации и осуществления образовательной деятельности по дополнительным общеобразовательным программам";</w:t>
      </w:r>
    </w:p>
    <w:p w:rsidR="00730AC0" w:rsidRPr="00730AC0" w:rsidRDefault="00730AC0" w:rsidP="00730A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  - </w:t>
      </w:r>
      <w:hyperlink r:id="rId38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Концепция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 развития дополнительного образования детей /</w:t>
      </w:r>
      <w:hyperlink r:id="rId39" w:history="1">
        <w:r w:rsidRPr="00730AC0">
          <w:rPr>
            <w:rFonts w:ascii="Times New Roman" w:eastAsia="Calibri" w:hAnsi="Times New Roman" w:cs="Times New Roman"/>
            <w:sz w:val="24"/>
            <w:szCs w:val="24"/>
          </w:rPr>
          <w:t>распоряжение</w:t>
        </w:r>
      </w:hyperlink>
      <w:r w:rsidRPr="00730AC0">
        <w:rPr>
          <w:rFonts w:ascii="Times New Roman" w:eastAsia="Calibri" w:hAnsi="Times New Roman" w:cs="Times New Roman"/>
          <w:sz w:val="24"/>
          <w:szCs w:val="24"/>
        </w:rPr>
        <w:t xml:space="preserve"> Правительства РФ от 4 сентября 2014 г. N 1726-р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характеристики программы: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Направленность</w:t>
      </w:r>
      <w:r w:rsidR="00F003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0989"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дополнительной образовательной программы секции «Волейбола» физкультурно-спортивная. Программа направлена на приобретение теоретических и практических навыков игры в волейбол. Укреплению здоровья, правильному физическому развитию детей.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(соответствие государственной политике в области дополнительного образования, социальному заказу общества и ориентирование на удовлетворение образовательных потребностей детей и родителей). Актуальность – это констатация проблем в развитии и воспитании детей (потребность в общении, укрепление здоровья и т.д.). Отражение условий для социального, культурного и профессионального самоопределения, творческой самореализации личности в настоящий момент, соответствие современным запросам.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острые проблемы дополнительного образования: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занятости детей в свободное время;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полноценного досуга;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определенных качеств личности;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 развитие талантов;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 в обществе детей с определенными особенностями;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 и оздоровление детей;</w:t>
      </w:r>
    </w:p>
    <w:p w:rsidR="009C2D72" w:rsidRPr="009C2D72" w:rsidRDefault="009C2D72" w:rsidP="009C2D72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профессиональная ориентация и т.п.</w:t>
      </w:r>
    </w:p>
    <w:p w:rsidR="003242CF" w:rsidRPr="003242CF" w:rsidRDefault="009C2D72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Отличительные особенности</w:t>
      </w:r>
      <w:r w:rsidR="003242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3242CF"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процессе изучения у учащихся формируется потребность в систематических занятиях физическими упражнениями, учащиеся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Программа органично вписывается в сложившуюся систему физического воспитания в общеобразовательных учреждениях. Благодаря этому ученики смогут более плодотворно учиться, меньше болеть. Ученики, успешно освоившие программу, смогут участвовать в соревнованиях по волейболу различного масштаба.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Кружковая работа по волейболу входит в образовательную область «Физическая культура».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своему воздействию спортивные игры в том числе волейбол являются наиболее комплексным и универсальным средством развития психомоторики человека. Специально подобранные упражнения, выполняемые индивидуально, в двойках, тройках, командах, 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подвижные игры и задания с мячом создают неограниченные возможности для развития, прежде всего координационных способностей.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Адресат программы</w:t>
      </w:r>
      <w:r w:rsidR="00C409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DE0E0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</w:t>
      </w:r>
      <w:r w:rsidR="00EC37A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DE0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</w:t>
      </w:r>
      <w:r w:rsidR="0059661A" w:rsidRP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C40989"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</w:t>
      </w:r>
    </w:p>
    <w:p w:rsidR="003242CF" w:rsidRPr="003242CF" w:rsidRDefault="009C2D72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и задачи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242CF"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в волейбол направлена на всестороннее физическое развитие и способствует совершенствованию многих необходимых в жизни двигательных и морально-волевых качеств.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программы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углублённое изучение спортивной игры волейбол.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Основными задачами программы являются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правильному физическому развитию;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необходимых теоретических знаний;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основными приемами техники и тактики игры;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воли, смелости, настойчивости, дисциплинированности, коллективизма, чувства дружбы;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привитие ученикам организаторских навыков;</w:t>
      </w:r>
    </w:p>
    <w:p w:rsidR="003242CF" w:rsidRPr="003242CF" w:rsidRDefault="003242CF" w:rsidP="003242CF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специальной, физической, тактической подготовки школьников по волейболу;</w:t>
      </w:r>
    </w:p>
    <w:p w:rsidR="003242CF" w:rsidRPr="00EC37A3" w:rsidRDefault="003242CF" w:rsidP="00EC37A3">
      <w:pPr>
        <w:numPr>
          <w:ilvl w:val="0"/>
          <w:numId w:val="1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учащихся к соревнованиям по волейболу;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Условия реализации программы:</w:t>
      </w:r>
    </w:p>
    <w:p w:rsidR="009C2D72" w:rsidRPr="009C2D72" w:rsidRDefault="009C2D72" w:rsidP="009C2D7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набора и формирования групп;</w:t>
      </w:r>
    </w:p>
    <w:p w:rsidR="009C2D72" w:rsidRPr="009C2D72" w:rsidRDefault="009C2D72" w:rsidP="009C2D7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и условия зачисления в группы второго и последующих годов обучения;</w:t>
      </w:r>
    </w:p>
    <w:p w:rsidR="009C2D72" w:rsidRPr="009C2D72" w:rsidRDefault="009C2D72" w:rsidP="009C2D7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кадровое и материально-техническое обеспечение программы;</w:t>
      </w:r>
    </w:p>
    <w:p w:rsidR="009C2D72" w:rsidRPr="009C2D72" w:rsidRDefault="009C2D72" w:rsidP="009C2D7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организации образовательного процесса.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 реализации образовательной программы: должны быть указаны все необходимые составные реализации программы: сведения о помещении, в котором должны проводится занятия; необходимо перечислить нужное оборудование, ТСО, инструменты, декорации, костюмы, приборы, станки, химические реактивы, зеркала, грим, микрофоны и т.п.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Кадровое обеспечение реализации программы: необходимо прописать, какие специалисты, кроме педагога дополнительного образования, необходимы для образовательного процесса: концертмейстер, художник-оформитель, аранжировщик, педагоги дополнительного образования других направлений, лаборант и др.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организации деятельности учащихся: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Большие возможности для учебно-воспитательной работы заложены в принципе совместной деятельности учителя и ученика. Занятия необходимо строить так, чтобы учащиеся сами находили нужное решение, опираясь на свой опыт, полученные знания и умения. Занятия по технической, тактической, общефизической подготовке проводятся в режиме учебно-тренировочных по </w:t>
      </w:r>
      <w:r w:rsidR="0059661A" w:rsidRP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Теорию проходят в процессе учебно-тренировочных занятий, также выделяют и отдельные занятия-семинары по судейству, где подробно разбирается содержание правил игры, игровые ситуации, жесты судей.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интереса занимающихся к занятиям волейболом и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Словесные методы: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создают у учащихся предварительные представления об изучаемом движении. Для этой цели учитель использует: объяснение, рассказ, замечание, команды, указания.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Наглядные методы: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применяются главным образом в виде показа упражнения, наглядных пособий, видеофильмов. Эти методы помогают создать у учеников конкретные представления об изучаемых действиях.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Практические методы:</w:t>
      </w:r>
    </w:p>
    <w:p w:rsidR="003242CF" w:rsidRPr="003242CF" w:rsidRDefault="003242CF" w:rsidP="003242CF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упражнений;</w:t>
      </w:r>
    </w:p>
    <w:p w:rsidR="003242CF" w:rsidRPr="003242CF" w:rsidRDefault="003242CF" w:rsidP="003242CF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игровой;</w:t>
      </w:r>
    </w:p>
    <w:p w:rsidR="003242CF" w:rsidRPr="003242CF" w:rsidRDefault="003242CF" w:rsidP="003242CF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соревновательный;</w:t>
      </w:r>
    </w:p>
    <w:p w:rsidR="003242CF" w:rsidRPr="003242CF" w:rsidRDefault="003242CF" w:rsidP="003242CF">
      <w:pPr>
        <w:numPr>
          <w:ilvl w:val="0"/>
          <w:numId w:val="20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круговой тренировки.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Главным из них является метод упражнений, который предусматривает многократные повторения движений.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упражнений осуществляется двумя методами: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целом;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частям.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и соревновательный методы применяются после того, как у учащихся образовались некоторые навыки игры.</w:t>
      </w:r>
    </w:p>
    <w:p w:rsidR="003242CF" w:rsidRPr="003242CF" w:rsidRDefault="003242CF" w:rsidP="003242CF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круговой тренировки предусматривает выполнение заданий на специально подготовленных местах (станциях). Упражнения подбираются с учетом технических и физических способностей занимающихся.</w:t>
      </w:r>
    </w:p>
    <w:p w:rsidR="00C40989" w:rsidRDefault="003242CF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42C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Формы обучения:</w:t>
      </w:r>
      <w:r w:rsidRPr="003242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0989"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индивидуально-групповая. </w:t>
      </w:r>
    </w:p>
    <w:p w:rsidR="00C40989" w:rsidRDefault="00C40989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обучения: </w:t>
      </w:r>
      <w:r w:rsidR="0059661A" w:rsidRP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год. Количество обучающих: </w:t>
      </w:r>
      <w:r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>15 человек</w:t>
      </w:r>
      <w:r w:rsid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40989" w:rsidRDefault="00C40989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занятий: Всего </w:t>
      </w:r>
      <w:r w:rsid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неделю, </w:t>
      </w:r>
      <w:r w:rsidR="0059661A">
        <w:rPr>
          <w:rFonts w:ascii="Times New Roman" w:eastAsia="Times New Roman" w:hAnsi="Times New Roman" w:cs="Times New Roman"/>
          <w:sz w:val="24"/>
          <w:szCs w:val="24"/>
          <w:lang w:eastAsia="ru-RU"/>
        </w:rPr>
        <w:t>144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год.</w:t>
      </w:r>
    </w:p>
    <w:p w:rsidR="00C40989" w:rsidRDefault="00C40989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09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 учебной группы – постоянство учебной группы обязательно, т. к. новый материал базируется на предыдущем, и навыки накапливаются с каждым занятием. Форма занятий соответствует современным образовательным тренировкам, в которых отражён принцип индивидуального и группового обучения в пределах одной группы. Планируются следующие формы занятий: беседа, рассказ, теоретические и практические занятия, соревнования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(личностные, метапредметные и предметные результаты, получаемые учащимися в результате освоения программы).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– сформировавшиеся в образовательном процессе качества личности; мировоззрение, убеждения, нравственные принципы, система ценностных отношений личности к себе, другим людям, профессиональной деятельности, гражданским правам и обязанностям, государственному строю, духовной сфере, общественной жизни; результаты, отражающие социальную активность, общественную деятельность (сформированность общественной активности личности, гражданской позиции, культуры общения и поведения в социуме, навыков здорового образа жизни, самоопределение, нравственно-этическая ориентация и др.)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 результаты – освоенные обучающимися ключевые компетенции (ценностно-смысловая, общекультурная, учебно-познавательная, информационная, коммуникативная, социально-трудовая, личностного самосовершенствования), применимые как в рамках образовательного процесса, так и при решении проблем в реальных жизненных ситуациях.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результаты – освоенный обучающимися опыт специфической деятельности по получению продукта/нового знания, его преобразованию и применению: знания и умения, конкретные элементы практического опыта - навыки или предпрофессиональные/предметные компетенции – конструкторская, техническая, технологическая и т.п.</w:t>
      </w:r>
    </w:p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Ожидаемый результат непосредственно проистекает из задач, поэтому должен отражать все три заявленные в задачах составляющие: обучение, развитие, воспитание личности учащегося. </w:t>
      </w:r>
    </w:p>
    <w:p w:rsidR="001903B1" w:rsidRDefault="009B4F04" w:rsidP="009C2D72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F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Ожидаемым результатам прохождения программы должен стать интерес детей к спорту, </w:t>
      </w:r>
      <w:r w:rsidR="00EC37A3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частности, к волейбол.</w:t>
      </w:r>
    </w:p>
    <w:p w:rsidR="009C2D72" w:rsidRPr="00EC37A3" w:rsidRDefault="00061B48" w:rsidP="00EC37A3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37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Учебно-тематический план </w:t>
      </w:r>
    </w:p>
    <w:p w:rsidR="00EC7EBB" w:rsidRPr="009C2D72" w:rsidRDefault="00EC7EBB" w:rsidP="00EC37A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"/>
        <w:gridCol w:w="2578"/>
        <w:gridCol w:w="1321"/>
        <w:gridCol w:w="1284"/>
        <w:gridCol w:w="1430"/>
        <w:gridCol w:w="2508"/>
      </w:tblGrid>
      <w:tr w:rsidR="009C2D72" w:rsidRPr="009C2D72" w:rsidTr="00D13AEE">
        <w:tc>
          <w:tcPr>
            <w:tcW w:w="649" w:type="dxa"/>
            <w:vMerge w:val="restart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№ п/п</w:t>
            </w:r>
          </w:p>
        </w:tc>
        <w:tc>
          <w:tcPr>
            <w:tcW w:w="2654" w:type="dxa"/>
            <w:vMerge w:val="restart"/>
            <w:shd w:val="clear" w:color="auto" w:fill="auto"/>
            <w:vAlign w:val="center"/>
          </w:tcPr>
          <w:p w:rsidR="009C2D72" w:rsidRPr="009C2D72" w:rsidRDefault="00FE65A3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4177" w:type="dxa"/>
            <w:gridSpan w:val="3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Количество часов</w:t>
            </w:r>
          </w:p>
        </w:tc>
        <w:tc>
          <w:tcPr>
            <w:tcW w:w="2508" w:type="dxa"/>
            <w:vMerge w:val="restart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Формы контроля</w:t>
            </w:r>
          </w:p>
        </w:tc>
      </w:tr>
      <w:tr w:rsidR="009C2D72" w:rsidRPr="009C2D72" w:rsidTr="00D13AEE">
        <w:tc>
          <w:tcPr>
            <w:tcW w:w="649" w:type="dxa"/>
            <w:vMerge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</w:p>
        </w:tc>
        <w:tc>
          <w:tcPr>
            <w:tcW w:w="2654" w:type="dxa"/>
            <w:vMerge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Всего</w:t>
            </w:r>
          </w:p>
        </w:tc>
        <w:tc>
          <w:tcPr>
            <w:tcW w:w="1328" w:type="dxa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Теория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Практика</w:t>
            </w:r>
          </w:p>
        </w:tc>
        <w:tc>
          <w:tcPr>
            <w:tcW w:w="2508" w:type="dxa"/>
            <w:vMerge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Pr="009C2D72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Основы знаний </w:t>
            </w:r>
          </w:p>
        </w:tc>
        <w:tc>
          <w:tcPr>
            <w:tcW w:w="1400" w:type="dxa"/>
            <w:shd w:val="clear" w:color="auto" w:fill="auto"/>
          </w:tcPr>
          <w:p w:rsidR="00DE383A" w:rsidRPr="009C2D72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28" w:type="dxa"/>
            <w:shd w:val="clear" w:color="auto" w:fill="auto"/>
          </w:tcPr>
          <w:p w:rsidR="00DE383A" w:rsidRPr="009C2D72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49" w:type="dxa"/>
            <w:shd w:val="clear" w:color="auto" w:fill="auto"/>
          </w:tcPr>
          <w:p w:rsidR="00DE383A" w:rsidRPr="009C2D72" w:rsidRDefault="007978D6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08" w:type="dxa"/>
            <w:shd w:val="clear" w:color="auto" w:fill="auto"/>
          </w:tcPr>
          <w:p w:rsidR="00DE383A" w:rsidRPr="009C2D72" w:rsidRDefault="007978D6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</w:t>
            </w:r>
            <w:r w:rsidR="00DE38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еседа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рассказ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Pr="009C2D72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9E790F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Освоение техники </w:t>
            </w:r>
            <w:r w:rsidR="00DE383A"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передвижений</w:t>
            </w:r>
          </w:p>
        </w:tc>
        <w:tc>
          <w:tcPr>
            <w:tcW w:w="1400" w:type="dxa"/>
            <w:shd w:val="clear" w:color="auto" w:fill="auto"/>
          </w:tcPr>
          <w:p w:rsidR="00DE383A" w:rsidRPr="009C2D72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28" w:type="dxa"/>
            <w:shd w:val="clear" w:color="auto" w:fill="auto"/>
          </w:tcPr>
          <w:p w:rsidR="00DE383A" w:rsidRPr="009C2D72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Pr="009C2D72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8" w:type="dxa"/>
            <w:shd w:val="clear" w:color="auto" w:fill="auto"/>
          </w:tcPr>
          <w:p w:rsidR="00DE383A" w:rsidRPr="009C2D72" w:rsidRDefault="009C3117" w:rsidP="009C3117">
            <w:pPr>
              <w:tabs>
                <w:tab w:val="left" w:pos="42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31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приемов и передач мяча</w:t>
            </w: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28" w:type="dxa"/>
            <w:shd w:val="clear" w:color="auto" w:fill="auto"/>
          </w:tcPr>
          <w:p w:rsidR="00DE383A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508" w:type="dxa"/>
            <w:shd w:val="clear" w:color="auto" w:fill="auto"/>
          </w:tcPr>
          <w:p w:rsidR="00DE383A" w:rsidRDefault="00D13AEE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3A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 подачи мяча и приема подач.</w:t>
            </w: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28" w:type="dxa"/>
            <w:shd w:val="clear" w:color="auto" w:fill="auto"/>
          </w:tcPr>
          <w:p w:rsidR="00DE383A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508" w:type="dxa"/>
            <w:shd w:val="clear" w:color="auto" w:fill="auto"/>
          </w:tcPr>
          <w:p w:rsidR="00DE383A" w:rsidRDefault="00D13AEE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3A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прямого нападающего удара</w:t>
            </w:r>
            <w:r w:rsidR="007978D6" w:rsidRPr="007978D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</w:t>
            </w:r>
            <w:r w:rsidR="007978D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и о</w:t>
            </w:r>
            <w:r w:rsidR="007978D6" w:rsidRPr="007978D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владение техникой защитных действий</w:t>
            </w:r>
          </w:p>
          <w:p w:rsidR="00D13AEE" w:rsidRPr="00884285" w:rsidRDefault="00D13AEE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28" w:type="dxa"/>
            <w:shd w:val="clear" w:color="auto" w:fill="auto"/>
          </w:tcPr>
          <w:p w:rsidR="00DE383A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08" w:type="dxa"/>
            <w:shd w:val="clear" w:color="auto" w:fill="auto"/>
          </w:tcPr>
          <w:p w:rsidR="00DE383A" w:rsidRDefault="00D13AEE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3A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7978D6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="00DE38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нападении.</w:t>
            </w: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8" w:type="dxa"/>
            <w:shd w:val="clear" w:color="auto" w:fill="auto"/>
          </w:tcPr>
          <w:p w:rsidR="00DE383A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8" w:type="dxa"/>
            <w:shd w:val="clear" w:color="auto" w:fill="auto"/>
          </w:tcPr>
          <w:p w:rsidR="00DE383A" w:rsidRDefault="00D13AEE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3A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7978D6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="00DE38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защите</w:t>
            </w: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8" w:type="dxa"/>
            <w:shd w:val="clear" w:color="auto" w:fill="auto"/>
          </w:tcPr>
          <w:p w:rsidR="00DE383A" w:rsidRDefault="009C3117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8" w:type="dxa"/>
            <w:shd w:val="clear" w:color="auto" w:fill="auto"/>
          </w:tcPr>
          <w:p w:rsidR="00DE383A" w:rsidRDefault="00D13AEE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13AE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Показ.Тренировочные упражнения. Работа в группах. Учебная игра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Default="007978D6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  <w:r w:rsidR="00DE38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83A" w:rsidRPr="00884285" w:rsidRDefault="00DE383A" w:rsidP="00DE383A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организаторскими способностями</w:t>
            </w:r>
          </w:p>
        </w:tc>
        <w:tc>
          <w:tcPr>
            <w:tcW w:w="1400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28" w:type="dxa"/>
            <w:shd w:val="clear" w:color="auto" w:fill="auto"/>
          </w:tcPr>
          <w:p w:rsidR="00DE383A" w:rsidRPr="00932CA6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9" w:type="dxa"/>
            <w:shd w:val="clear" w:color="auto" w:fill="auto"/>
          </w:tcPr>
          <w:p w:rsidR="00DE383A" w:rsidRDefault="0059661A" w:rsidP="00DE383A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8" w:type="dxa"/>
            <w:shd w:val="clear" w:color="auto" w:fill="auto"/>
          </w:tcPr>
          <w:p w:rsidR="00DE383A" w:rsidRDefault="003A5EB9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Учебно-тренировочные игры  Соревнования</w:t>
            </w:r>
          </w:p>
        </w:tc>
      </w:tr>
      <w:tr w:rsidR="00DE383A" w:rsidRPr="009C2D72" w:rsidTr="00D13AEE">
        <w:tc>
          <w:tcPr>
            <w:tcW w:w="649" w:type="dxa"/>
            <w:shd w:val="clear" w:color="auto" w:fill="auto"/>
          </w:tcPr>
          <w:p w:rsidR="00DE383A" w:rsidRPr="009C2D72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54" w:type="dxa"/>
            <w:shd w:val="clear" w:color="auto" w:fill="auto"/>
          </w:tcPr>
          <w:p w:rsidR="00DE383A" w:rsidRPr="009C2D72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00" w:type="dxa"/>
            <w:shd w:val="clear" w:color="auto" w:fill="auto"/>
          </w:tcPr>
          <w:p w:rsidR="00DE383A" w:rsidRPr="009C2D72" w:rsidRDefault="00D13AEE" w:rsidP="0059661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="005966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28" w:type="dxa"/>
            <w:shd w:val="clear" w:color="auto" w:fill="auto"/>
          </w:tcPr>
          <w:p w:rsidR="00DE383A" w:rsidRPr="009C2D72" w:rsidRDefault="00D13AEE" w:rsidP="0059661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5966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9" w:type="dxa"/>
            <w:shd w:val="clear" w:color="auto" w:fill="auto"/>
          </w:tcPr>
          <w:p w:rsidR="00DE383A" w:rsidRPr="009C2D72" w:rsidRDefault="00D13AEE" w:rsidP="007A53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7A536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2508" w:type="dxa"/>
            <w:shd w:val="clear" w:color="auto" w:fill="auto"/>
          </w:tcPr>
          <w:p w:rsidR="00DE383A" w:rsidRPr="009C2D72" w:rsidRDefault="00DE383A" w:rsidP="00DE383A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F335E" w:rsidRPr="009C2D72" w:rsidRDefault="007F335E" w:rsidP="00A13F9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2D72" w:rsidRPr="007F335E" w:rsidRDefault="007F335E" w:rsidP="007F335E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33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учебный график</w:t>
      </w:r>
    </w:p>
    <w:p w:rsidR="007F335E" w:rsidRPr="009C2D72" w:rsidRDefault="007F335E" w:rsidP="007F335E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1"/>
        <w:gridCol w:w="1641"/>
        <w:gridCol w:w="1811"/>
        <w:gridCol w:w="1130"/>
        <w:gridCol w:w="1219"/>
        <w:gridCol w:w="2629"/>
      </w:tblGrid>
      <w:tr w:rsidR="009C2D72" w:rsidRPr="009C2D72" w:rsidTr="00EC7EBB">
        <w:tc>
          <w:tcPr>
            <w:tcW w:w="1141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 xml:space="preserve">Год обучения </w:t>
            </w:r>
          </w:p>
        </w:tc>
        <w:tc>
          <w:tcPr>
            <w:tcW w:w="1641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4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>Дата начала обучения по программе</w:t>
            </w:r>
          </w:p>
        </w:tc>
        <w:tc>
          <w:tcPr>
            <w:tcW w:w="1811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4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 xml:space="preserve">Дата окончания обучения по программе </w:t>
            </w:r>
          </w:p>
        </w:tc>
        <w:tc>
          <w:tcPr>
            <w:tcW w:w="1130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4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 xml:space="preserve">Всего учебных недель </w:t>
            </w:r>
          </w:p>
        </w:tc>
        <w:tc>
          <w:tcPr>
            <w:tcW w:w="1219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 xml:space="preserve">Кол-во учебных часов </w:t>
            </w:r>
          </w:p>
        </w:tc>
        <w:tc>
          <w:tcPr>
            <w:tcW w:w="2629" w:type="dxa"/>
            <w:shd w:val="clear" w:color="auto" w:fill="auto"/>
          </w:tcPr>
          <w:p w:rsidR="009C2D72" w:rsidRPr="009C2D72" w:rsidRDefault="009C2D72" w:rsidP="009C2D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</w:pPr>
            <w:r w:rsidRPr="009C2D72">
              <w:rPr>
                <w:rFonts w:ascii="Times New Roman" w:eastAsia="Calibri" w:hAnsi="Times New Roman" w:cs="Times New Roman"/>
                <w:b/>
                <w:color w:val="000000"/>
                <w:szCs w:val="23"/>
              </w:rPr>
              <w:t xml:space="preserve">Режим занятий </w:t>
            </w:r>
          </w:p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</w:tr>
      <w:tr w:rsidR="009C2D72" w:rsidRPr="009C2D72" w:rsidTr="001903B1">
        <w:trPr>
          <w:trHeight w:val="280"/>
        </w:trPr>
        <w:tc>
          <w:tcPr>
            <w:tcW w:w="1141" w:type="dxa"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lang w:eastAsia="ru-RU"/>
              </w:rPr>
              <w:t>1 год</w:t>
            </w:r>
          </w:p>
        </w:tc>
        <w:tc>
          <w:tcPr>
            <w:tcW w:w="1641" w:type="dxa"/>
            <w:shd w:val="clear" w:color="auto" w:fill="auto"/>
          </w:tcPr>
          <w:p w:rsidR="009C2D72" w:rsidRPr="009C2D72" w:rsidRDefault="005015E4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="007A5360">
              <w:rPr>
                <w:rFonts w:ascii="Times New Roman" w:eastAsia="Calibri" w:hAnsi="Times New Roman" w:cs="Times New Roman"/>
                <w:lang w:eastAsia="ru-RU"/>
              </w:rPr>
              <w:t>6</w:t>
            </w:r>
            <w:r w:rsidR="009C2D72" w:rsidRPr="009C2D72">
              <w:rPr>
                <w:rFonts w:ascii="Times New Roman" w:eastAsia="Calibri" w:hAnsi="Times New Roman" w:cs="Times New Roman"/>
                <w:lang w:eastAsia="ru-RU"/>
              </w:rPr>
              <w:t xml:space="preserve"> сентября</w:t>
            </w:r>
          </w:p>
        </w:tc>
        <w:tc>
          <w:tcPr>
            <w:tcW w:w="1811" w:type="dxa"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lang w:eastAsia="ru-RU"/>
              </w:rPr>
              <w:t>31 мая</w:t>
            </w:r>
          </w:p>
        </w:tc>
        <w:tc>
          <w:tcPr>
            <w:tcW w:w="1130" w:type="dxa"/>
            <w:shd w:val="clear" w:color="auto" w:fill="auto"/>
          </w:tcPr>
          <w:p w:rsidR="009C2D72" w:rsidRPr="009C2D72" w:rsidRDefault="009C2D72" w:rsidP="009C2D72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2D72">
              <w:rPr>
                <w:rFonts w:ascii="Times New Roman" w:eastAsia="Calibri" w:hAnsi="Times New Roman" w:cs="Times New Roman"/>
                <w:lang w:eastAsia="ru-RU"/>
              </w:rPr>
              <w:t>36</w:t>
            </w:r>
          </w:p>
        </w:tc>
        <w:tc>
          <w:tcPr>
            <w:tcW w:w="1219" w:type="dxa"/>
            <w:shd w:val="clear" w:color="auto" w:fill="auto"/>
          </w:tcPr>
          <w:p w:rsidR="009C2D72" w:rsidRPr="009C2D72" w:rsidRDefault="007A5360" w:rsidP="009B4F04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144</w:t>
            </w:r>
          </w:p>
        </w:tc>
        <w:tc>
          <w:tcPr>
            <w:tcW w:w="2629" w:type="dxa"/>
            <w:shd w:val="clear" w:color="auto" w:fill="auto"/>
          </w:tcPr>
          <w:p w:rsidR="009C2D72" w:rsidRPr="009C2D72" w:rsidRDefault="001903B1" w:rsidP="007A53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2 раза в неделю по </w:t>
            </w:r>
            <w:r w:rsidR="007A5360">
              <w:rPr>
                <w:rFonts w:ascii="Times New Roman" w:eastAsia="Calibri" w:hAnsi="Times New Roman" w:cs="Times New Roman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час</w:t>
            </w:r>
            <w:r w:rsidR="007A5360">
              <w:rPr>
                <w:rFonts w:ascii="Times New Roman" w:eastAsia="Calibri" w:hAnsi="Times New Roman" w:cs="Times New Roman"/>
                <w:lang w:eastAsia="ru-RU"/>
              </w:rPr>
              <w:t>а</w:t>
            </w:r>
          </w:p>
        </w:tc>
      </w:tr>
    </w:tbl>
    <w:p w:rsidR="009C2D72" w:rsidRPr="009C2D72" w:rsidRDefault="009C2D72" w:rsidP="009C2D72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составлен с учетом проведения во время каникулярного времени экспедиций, поездок, походо</w:t>
      </w:r>
      <w:r w:rsidR="007A5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в, учебно-тренировочных сборов и </w:t>
      </w: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>др.</w:t>
      </w:r>
    </w:p>
    <w:p w:rsidR="00EC37A3" w:rsidRDefault="009C2D72" w:rsidP="00EC37A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период школьных каникул могут быть реализованы краткосрочные программы (модули) с переменным составом учащихся.</w:t>
      </w:r>
      <w:bookmarkStart w:id="1" w:name="bookmark10"/>
    </w:p>
    <w:p w:rsidR="00EC37A3" w:rsidRPr="00EC37A3" w:rsidRDefault="00EC37A3" w:rsidP="00EC37A3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F96" w:rsidRPr="00EC37A3" w:rsidRDefault="00FC73A2" w:rsidP="00660A7F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EC37A3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  <w:t xml:space="preserve"> </w:t>
      </w:r>
      <w:r w:rsidR="00A13F96" w:rsidRPr="00EC37A3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  <w:t xml:space="preserve">Содержание дополнительной программы </w:t>
      </w:r>
      <w:bookmarkStart w:id="2" w:name="bookmark11"/>
      <w:bookmarkEnd w:id="1"/>
      <w:r w:rsidR="00A13F96" w:rsidRPr="00EC37A3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  <w:t>обучения.</w:t>
      </w:r>
      <w:bookmarkEnd w:id="2"/>
    </w:p>
    <w:p w:rsidR="00EC37A3" w:rsidRDefault="00884285" w:rsidP="00884285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</w:pPr>
      <w:r w:rsidRPr="0088428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  <w:t xml:space="preserve">                             </w:t>
      </w:r>
      <w:r w:rsidRPr="0088428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  <w:t xml:space="preserve"> </w:t>
      </w:r>
    </w:p>
    <w:p w:rsidR="00884285" w:rsidRPr="00884285" w:rsidRDefault="00884285" w:rsidP="00884285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</w:pPr>
      <w:r w:rsidRPr="0088428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  <w:t>Программный материал</w:t>
      </w:r>
    </w:p>
    <w:p w:rsidR="00884285" w:rsidRPr="00884285" w:rsidRDefault="00884285" w:rsidP="00884285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 w:bidi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6"/>
        <w:gridCol w:w="7696"/>
      </w:tblGrid>
      <w:tr w:rsidR="007A5360" w:rsidRPr="00884285" w:rsidTr="00EC37A3">
        <w:trPr>
          <w:trHeight w:val="565"/>
        </w:trPr>
        <w:tc>
          <w:tcPr>
            <w:tcW w:w="2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Основная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направленность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</w:p>
        </w:tc>
      </w:tr>
      <w:tr w:rsidR="00884285" w:rsidRPr="00884285" w:rsidTr="007A5360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9D592D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1 </w:t>
            </w:r>
            <w:r w:rsidR="00884285"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Основы знаний 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884285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Правила игры в волейбол. Организация и судейство соревнований по волейболу. Жестикуляция судей. Правила техники безопасности при занятиях волейболом. Технико-тактические действия в защите и в нападении.</w:t>
            </w:r>
          </w:p>
        </w:tc>
      </w:tr>
      <w:tr w:rsidR="00884285" w:rsidRPr="00884285" w:rsidTr="007A5360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9D592D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2 </w:t>
            </w:r>
            <w:r w:rsidR="00884285"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техникой передвижений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884285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Стойка игрока. Перемещения  в стойке приставными шагами боком, лицом и спиной вперед. Ходьба, бег и выполнение заданий (сесть на пол, встать, подпрыгнуть и т. д.)</w:t>
            </w:r>
          </w:p>
        </w:tc>
      </w:tr>
      <w:tr w:rsidR="007A5360" w:rsidRPr="00884285" w:rsidTr="00EC37A3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3 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приемов и передач мяча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Передачи мяча сверху и снизу двумя руками на месте и после перемещений. Передачи над собой, перед собой. Во встречных колоннах через сетку с переходом в конец противоположной колонны.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Передачи мяча  в прыжке через сетку. Передачи мяча сверху и снизу  стоя боком, спиной к цели. Передачи мяча в парах в движении. 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>Передачи в четверках с перемещением из зоны 6 в зоны 3, 2 и из зоны 6 в зоны 3,4.</w:t>
            </w:r>
          </w:p>
        </w:tc>
      </w:tr>
      <w:tr w:rsidR="007A5360" w:rsidRPr="00884285" w:rsidTr="00EC37A3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 xml:space="preserve">4 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 подачи мяча и приема подач.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 через сетку из-за лицевой линии. Верхняя прямая подача на количество попаданий на противоположную площадку. Прием подачи через сетку.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 на количество попаданий, указанным  зонам.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Верхняя прямая подача в прыжке. 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Прием подачи в зону 3.</w:t>
            </w:r>
          </w:p>
        </w:tc>
      </w:tr>
      <w:tr w:rsidR="007A5360" w:rsidRPr="00884285" w:rsidTr="00EC37A3">
        <w:trPr>
          <w:trHeight w:val="701"/>
        </w:trPr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5 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прямого нападающего удара</w:t>
            </w:r>
            <w:r w:rsidRPr="00DE383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и о</w:t>
            </w:r>
            <w:r w:rsidRPr="00DE383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владение техникой защитных действий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 после подбрасывания мяча партнером. Нападающий удар с разбега из зоны 2, 4 с передачи мяча игроком из зоны 3.</w:t>
            </w:r>
            <w:r w:rsidRPr="00CA1A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Блокирование нападающего удара (индивидуальное и групповое). Страховка.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Нападающий удар с разбега из зоны 6 с передачи мяча из зоны 2, 4. 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 при встречных передачах.</w:t>
            </w:r>
            <w:r w:rsidRPr="00CA1A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Блокирование нападающего удара (индивидуальное и групповое). Страховка.</w:t>
            </w:r>
          </w:p>
        </w:tc>
      </w:tr>
      <w:tr w:rsidR="007A5360" w:rsidRPr="00884285" w:rsidTr="00EC37A3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6 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нападении.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Выполнение подач в определенные зоны. Групповые действия – взаимодействие игроков зоны 6 с игроком зоны 3, а игрока  зоны 3 с игроком зоны 2 и 4. Командные тактические действия через игрока передней линии без изменения позиций игроков.</w:t>
            </w:r>
          </w:p>
          <w:p w:rsidR="007A5360" w:rsidRPr="00884285" w:rsidRDefault="007A5360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Командные тактические действия через игрока передней линии с изменением позиций игроков.</w:t>
            </w:r>
          </w:p>
        </w:tc>
      </w:tr>
      <w:tr w:rsidR="00884285" w:rsidRPr="00884285" w:rsidTr="007A5360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9D592D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7 </w:t>
            </w:r>
            <w:r w:rsidR="00884285"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защите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884285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Выбор способа приема мяча. Взаимодействие игроков задней линии с игроками передней линии. Система игры в защите «углом вперед».</w:t>
            </w:r>
          </w:p>
        </w:tc>
      </w:tr>
      <w:tr w:rsidR="00884285" w:rsidRPr="00884285" w:rsidTr="007A5360"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9D592D" w:rsidP="00884285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8 </w:t>
            </w:r>
            <w:r w:rsidR="00884285"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организаторскими способностями</w:t>
            </w:r>
          </w:p>
        </w:tc>
        <w:tc>
          <w:tcPr>
            <w:tcW w:w="7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285" w:rsidRPr="00884285" w:rsidRDefault="00884285" w:rsidP="00884285">
            <w:pPr>
              <w:tabs>
                <w:tab w:val="left" w:pos="426"/>
              </w:tabs>
              <w:spacing w:after="0" w:line="240" w:lineRule="auto"/>
              <w:ind w:firstLine="6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Организация и судейство учебно-тренировочных игр, соревнований между классами. Проведение разминки тренировочных занятий.</w:t>
            </w:r>
            <w:r w:rsidR="004C2890" w:rsidRPr="004C289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Товарищеские встречи со сборными командами близлежащих школ</w:t>
            </w:r>
          </w:p>
        </w:tc>
      </w:tr>
    </w:tbl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EC37A3" w:rsidRDefault="00EC37A3" w:rsidP="00061B48">
      <w:pPr>
        <w:tabs>
          <w:tab w:val="left" w:pos="42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A13F96" w:rsidRPr="00EC37A3" w:rsidRDefault="00FC73A2" w:rsidP="00061B48">
      <w:pPr>
        <w:tabs>
          <w:tab w:val="left" w:pos="42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EC37A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="00061B48" w:rsidRPr="00EC37A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Календарно-тематическое </w:t>
      </w:r>
      <w:r w:rsidR="002A24B5" w:rsidRPr="00EC37A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планирование</w:t>
      </w:r>
    </w:p>
    <w:p w:rsidR="009A4456" w:rsidRPr="009A4456" w:rsidRDefault="009A4456" w:rsidP="009A4456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W w:w="5088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3186"/>
        <w:gridCol w:w="969"/>
        <w:gridCol w:w="1247"/>
        <w:gridCol w:w="969"/>
        <w:gridCol w:w="969"/>
        <w:gridCol w:w="1758"/>
      </w:tblGrid>
      <w:tr w:rsidR="00D13F08" w:rsidRPr="009A4456" w:rsidTr="00002B8F">
        <w:tc>
          <w:tcPr>
            <w:tcW w:w="419" w:type="pct"/>
            <w:vMerge w:val="restart"/>
          </w:tcPr>
          <w:p w:rsidR="00D13F08" w:rsidRDefault="00D13F08" w:rsidP="00685268">
            <w:pPr>
              <w:tabs>
                <w:tab w:val="left" w:pos="426"/>
              </w:tabs>
              <w:spacing w:after="0" w:line="240" w:lineRule="auto"/>
              <w:ind w:right="-108" w:hanging="2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lastRenderedPageBreak/>
              <w:t xml:space="preserve">№ </w:t>
            </w:r>
          </w:p>
          <w:p w:rsidR="00D13F08" w:rsidRDefault="00D13F08" w:rsidP="00685268">
            <w:pPr>
              <w:tabs>
                <w:tab w:val="left" w:pos="426"/>
              </w:tabs>
              <w:spacing w:after="0" w:line="240" w:lineRule="auto"/>
              <w:ind w:right="-108" w:hanging="2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1604" w:type="pct"/>
            <w:vMerge w:val="restart"/>
            <w:shd w:val="clear" w:color="auto" w:fill="auto"/>
            <w:vAlign w:val="center"/>
          </w:tcPr>
          <w:p w:rsidR="00D13F08" w:rsidRDefault="00D13F08" w:rsidP="00934539">
            <w:pPr>
              <w:tabs>
                <w:tab w:val="left" w:pos="426"/>
              </w:tabs>
              <w:spacing w:after="0" w:line="240" w:lineRule="auto"/>
              <w:ind w:hanging="2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Раздел</w:t>
            </w:r>
          </w:p>
          <w:p w:rsidR="00D13F08" w:rsidRPr="009A4456" w:rsidRDefault="00D13F08" w:rsidP="00934539">
            <w:pPr>
              <w:tabs>
                <w:tab w:val="left" w:pos="426"/>
              </w:tabs>
              <w:spacing w:after="0" w:line="240" w:lineRule="auto"/>
              <w:ind w:hanging="2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Тема занятий</w:t>
            </w:r>
          </w:p>
        </w:tc>
        <w:tc>
          <w:tcPr>
            <w:tcW w:w="1116" w:type="pct"/>
            <w:gridSpan w:val="2"/>
            <w:shd w:val="clear" w:color="auto" w:fill="auto"/>
            <w:vAlign w:val="center"/>
          </w:tcPr>
          <w:p w:rsidR="00D13F08" w:rsidRPr="009A4456" w:rsidRDefault="00D13F08" w:rsidP="00934539">
            <w:pPr>
              <w:tabs>
                <w:tab w:val="left" w:pos="426"/>
              </w:tabs>
              <w:spacing w:after="0" w:line="240" w:lineRule="auto"/>
              <w:ind w:firstLine="30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Кол-во часов</w:t>
            </w:r>
          </w:p>
        </w:tc>
        <w:tc>
          <w:tcPr>
            <w:tcW w:w="976" w:type="pct"/>
            <w:gridSpan w:val="2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Дата</w:t>
            </w:r>
          </w:p>
        </w:tc>
        <w:tc>
          <w:tcPr>
            <w:tcW w:w="885" w:type="pct"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22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Форма контроля</w:t>
            </w:r>
          </w:p>
        </w:tc>
      </w:tr>
      <w:tr w:rsidR="00D13F08" w:rsidRPr="009A4456" w:rsidTr="00002B8F">
        <w:tc>
          <w:tcPr>
            <w:tcW w:w="419" w:type="pct"/>
            <w:vMerge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1604" w:type="pct"/>
            <w:vMerge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934539">
            <w:pPr>
              <w:tabs>
                <w:tab w:val="left" w:pos="426"/>
              </w:tabs>
              <w:spacing w:after="0" w:line="240" w:lineRule="auto"/>
              <w:ind w:left="-48" w:firstLine="1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теория</w:t>
            </w:r>
          </w:p>
        </w:tc>
        <w:tc>
          <w:tcPr>
            <w:tcW w:w="628" w:type="pct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практика</w:t>
            </w:r>
          </w:p>
        </w:tc>
        <w:tc>
          <w:tcPr>
            <w:tcW w:w="488" w:type="pct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18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по плану</w:t>
            </w: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27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по факту</w:t>
            </w:r>
          </w:p>
        </w:tc>
        <w:tc>
          <w:tcPr>
            <w:tcW w:w="885" w:type="pct"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</w:tr>
      <w:tr w:rsidR="00685268" w:rsidRPr="009A4456" w:rsidTr="00002B8F">
        <w:tc>
          <w:tcPr>
            <w:tcW w:w="419" w:type="pct"/>
          </w:tcPr>
          <w:p w:rsidR="00D13F08" w:rsidRDefault="00D13F08" w:rsidP="00934539">
            <w:pPr>
              <w:tabs>
                <w:tab w:val="left" w:pos="426"/>
              </w:tabs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1604" w:type="pct"/>
            <w:shd w:val="clear" w:color="auto" w:fill="auto"/>
            <w:vAlign w:val="center"/>
          </w:tcPr>
          <w:p w:rsidR="00D13F08" w:rsidRPr="009A4456" w:rsidRDefault="00D13F08" w:rsidP="00934539">
            <w:pPr>
              <w:tabs>
                <w:tab w:val="left" w:pos="426"/>
              </w:tabs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1 </w:t>
            </w:r>
            <w:r w:rsidRPr="00884285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Основы знаний</w:t>
            </w: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7A5360">
            <w:pPr>
              <w:tabs>
                <w:tab w:val="left" w:pos="426"/>
              </w:tabs>
              <w:spacing w:after="0" w:line="240" w:lineRule="auto"/>
              <w:ind w:firstLine="1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</w:t>
            </w:r>
            <w:r w:rsidR="007A536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628" w:type="pct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18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27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</w:tc>
      </w:tr>
      <w:tr w:rsidR="00685268" w:rsidRPr="009A4456" w:rsidTr="00002B8F">
        <w:trPr>
          <w:trHeight w:val="828"/>
        </w:trPr>
        <w:tc>
          <w:tcPr>
            <w:tcW w:w="419" w:type="pct"/>
          </w:tcPr>
          <w:p w:rsidR="00D13F08" w:rsidRPr="009A4456" w:rsidRDefault="00685268" w:rsidP="009A4456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04" w:type="pct"/>
            <w:shd w:val="clear" w:color="auto" w:fill="auto"/>
          </w:tcPr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Комплектование группы </w:t>
            </w:r>
          </w:p>
          <w:p w:rsidR="00D13F08" w:rsidRPr="009A4456" w:rsidRDefault="00D13F08" w:rsidP="009A4456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A445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Вводный инструктаж по ТБ</w:t>
            </w:r>
            <w:r w:rsidRPr="0093453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Правила игры в волейбол</w:t>
            </w:r>
            <w:r w:rsidRPr="00C422E1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C422E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Основные понятия об игре в волейбол.</w:t>
            </w:r>
          </w:p>
        </w:tc>
        <w:tc>
          <w:tcPr>
            <w:tcW w:w="488" w:type="pct"/>
            <w:shd w:val="clear" w:color="auto" w:fill="auto"/>
          </w:tcPr>
          <w:p w:rsidR="00D13F08" w:rsidRPr="009A4456" w:rsidRDefault="00D13F08" w:rsidP="00934539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628" w:type="pct"/>
            <w:shd w:val="clear" w:color="auto" w:fill="auto"/>
          </w:tcPr>
          <w:p w:rsidR="00D13F08" w:rsidRPr="009A4456" w:rsidRDefault="00D13F08" w:rsidP="00D13F08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B73F4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B73F4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D13F08" w:rsidRPr="009A4456" w:rsidRDefault="00D13AEE" w:rsidP="00B73F4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685268" w:rsidRPr="009A4456" w:rsidTr="00002B8F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13F08" w:rsidRPr="00C422E1" w:rsidRDefault="007A5360" w:rsidP="00C422E1">
            <w:pPr>
              <w:spacing w:line="220" w:lineRule="exact"/>
              <w:rPr>
                <w:rFonts w:ascii="Times New Roman" w:hAnsi="Times New Roman" w:cs="Times New Roman"/>
                <w:bCs/>
                <w:iCs/>
                <w:lang w:bidi="ru-RU"/>
              </w:rPr>
            </w:pPr>
            <w:r>
              <w:rPr>
                <w:rFonts w:ascii="Times New Roman" w:hAnsi="Times New Roman" w:cs="Times New Roman"/>
                <w:bCs/>
                <w:iCs/>
                <w:lang w:bidi="ru-RU"/>
              </w:rPr>
              <w:t>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D13F08" w:rsidRPr="00111307" w:rsidRDefault="00D13F08" w:rsidP="00C422E1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C422E1">
              <w:rPr>
                <w:rFonts w:ascii="Times New Roman" w:hAnsi="Times New Roman" w:cs="Times New Roman"/>
                <w:bCs/>
                <w:iCs/>
                <w:lang w:bidi="ru-RU"/>
              </w:rPr>
              <w:t>Технико-тактические действия в защите и в нападении.</w:t>
            </w:r>
          </w:p>
        </w:tc>
        <w:tc>
          <w:tcPr>
            <w:tcW w:w="488" w:type="pct"/>
          </w:tcPr>
          <w:p w:rsidR="00D13F08" w:rsidRPr="00BA54BC" w:rsidRDefault="00D13F08" w:rsidP="00934539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pct"/>
          </w:tcPr>
          <w:p w:rsidR="00D13F08" w:rsidRPr="00BA54BC" w:rsidRDefault="00D13F08" w:rsidP="00D13F08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8" w:type="pct"/>
          </w:tcPr>
          <w:p w:rsidR="00D13F08" w:rsidRPr="00BA54BC" w:rsidRDefault="00D13F08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D13F08" w:rsidRPr="009A4456" w:rsidRDefault="00D13F08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D13F08" w:rsidRPr="009A4456" w:rsidRDefault="00D13AEE" w:rsidP="00D13AEE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EC37A3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B605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Понятие о спортивной тренировке, её цель, задачи и основное содержание. Понятие физической культуры. Физическая культура как средство воспитания организованности, трудолюбия, воли и других нравственных качеств и жизненно важных умений и навыков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. Инструктаж по ТБ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62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   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488" w:type="pct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EC37A3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422E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Организа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ция и судейство соревнований по</w:t>
            </w:r>
            <w:r w:rsidRPr="00C422E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волейболу. Жестикуляция судей.</w:t>
            </w:r>
          </w:p>
        </w:tc>
        <w:tc>
          <w:tcPr>
            <w:tcW w:w="488" w:type="pct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1</w:t>
            </w:r>
          </w:p>
        </w:tc>
        <w:tc>
          <w:tcPr>
            <w:tcW w:w="628" w:type="pct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 -</w:t>
            </w:r>
          </w:p>
        </w:tc>
        <w:tc>
          <w:tcPr>
            <w:tcW w:w="488" w:type="pct"/>
            <w:vAlign w:val="center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7A5360" w:rsidRPr="009A4456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EC37A3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B605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Основные правила соревнований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1</w:t>
            </w:r>
          </w:p>
        </w:tc>
        <w:tc>
          <w:tcPr>
            <w:tcW w:w="62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   -</w:t>
            </w:r>
          </w:p>
        </w:tc>
        <w:tc>
          <w:tcPr>
            <w:tcW w:w="488" w:type="pct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002B8F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B605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Основное содержание тактики и тактической подготовки. Командная и индивидуальная тактика. Тактика защиты и нападения.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62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  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EC37A3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B605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Понятие о физической подготовке юного спортсмена. Основные сведения о её содержании и видах Развитие физических качеств: силы, быстроты, прыгучести, выносливости, ловкости, гибкости.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1</w:t>
            </w:r>
          </w:p>
        </w:tc>
        <w:tc>
          <w:tcPr>
            <w:tcW w:w="62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       - </w:t>
            </w:r>
          </w:p>
        </w:tc>
        <w:tc>
          <w:tcPr>
            <w:tcW w:w="488" w:type="pct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D805C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Беседа, рассказ</w:t>
            </w:r>
          </w:p>
        </w:tc>
      </w:tr>
      <w:tr w:rsidR="007A5360" w:rsidRPr="009A4456" w:rsidTr="00002B8F">
        <w:trPr>
          <w:trHeight w:val="7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Pr="00D13F08" w:rsidRDefault="007A5360" w:rsidP="00D13F08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7A5360" w:rsidRPr="00D13F08" w:rsidRDefault="007A5360" w:rsidP="00D13F08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Cs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2 </w:t>
            </w:r>
            <w:r w:rsidRPr="00D13F0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Освоение техники передвижений</w:t>
            </w:r>
          </w:p>
        </w:tc>
        <w:tc>
          <w:tcPr>
            <w:tcW w:w="488" w:type="pct"/>
          </w:tcPr>
          <w:p w:rsidR="007A5360" w:rsidRPr="00685268" w:rsidRDefault="007A5360" w:rsidP="0093453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8" w:type="pct"/>
          </w:tcPr>
          <w:p w:rsidR="007A5360" w:rsidRPr="00685268" w:rsidRDefault="007A5360" w:rsidP="00D13F08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88" w:type="pct"/>
          </w:tcPr>
          <w:p w:rsidR="007A5360" w:rsidRPr="00BA54BC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002B8F">
        <w:trPr>
          <w:trHeight w:val="54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Pr="00111307" w:rsidRDefault="007A5360" w:rsidP="00002393">
            <w:pPr>
              <w:spacing w:line="250" w:lineRule="exact"/>
              <w:rPr>
                <w:rStyle w:val="2"/>
                <w:rFonts w:eastAsia="Arial Unicode MS"/>
                <w:sz w:val="24"/>
                <w:szCs w:val="24"/>
              </w:rPr>
            </w:pPr>
            <w:r>
              <w:rPr>
                <w:rStyle w:val="2"/>
                <w:rFonts w:eastAsia="Arial Unicode MS"/>
                <w:sz w:val="24"/>
                <w:szCs w:val="24"/>
              </w:rPr>
              <w:t>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111307" w:rsidRDefault="007A5360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 w:rsidRPr="00685268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Стойка игрока. Перемещения  в стойке приставными шагами боком, лицом и спиной вперед. Ходьба, бег и выполнение </w:t>
            </w:r>
            <w:r w:rsidRPr="00685268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lastRenderedPageBreak/>
              <w:t>заданий (сесть на пол, встать, подпрыгнуть и т. д.)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890A5F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90A5F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890A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BA54BC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D13AEE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7007C8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Pr="00111307" w:rsidRDefault="007A5360" w:rsidP="00002393">
            <w:pPr>
              <w:spacing w:line="250" w:lineRule="exact"/>
              <w:rPr>
                <w:rStyle w:val="2"/>
                <w:rFonts w:eastAsia="Arial Unicode MS"/>
                <w:sz w:val="24"/>
                <w:szCs w:val="24"/>
              </w:rPr>
            </w:pPr>
            <w:r>
              <w:rPr>
                <w:rStyle w:val="2"/>
                <w:rFonts w:eastAsia="Arial Unicode MS"/>
                <w:sz w:val="24"/>
                <w:szCs w:val="24"/>
              </w:rPr>
              <w:lastRenderedPageBreak/>
              <w:t>9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890A5F" w:rsidRDefault="007A5360" w:rsidP="00890A5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90A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Перемещение игроков при подаче и </w:t>
            </w:r>
            <w:r w:rsidRPr="00890A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приёме </w:t>
            </w:r>
            <w:r w:rsidRPr="00890A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мяча.</w:t>
            </w:r>
          </w:p>
          <w:p w:rsidR="007A5360" w:rsidRPr="00890A5F" w:rsidRDefault="007A5360" w:rsidP="00890A5F">
            <w:pPr>
              <w:tabs>
                <w:tab w:val="left" w:pos="426"/>
              </w:tabs>
              <w:spacing w:after="0" w:line="240" w:lineRule="auto"/>
              <w:ind w:firstLine="34"/>
              <w:rPr>
                <w:rStyle w:val="2"/>
                <w:rFonts w:eastAsiaTheme="minorHAnsi"/>
                <w:color w:val="auto"/>
                <w:sz w:val="24"/>
                <w:szCs w:val="24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Стойки основная, низкая; ходьба, бег, перемещение приставными шагами лицом, боком (правым, левым), спиной вперед; двойной шаг, скачок вперед; остановка шагом; сочетание стоек и перемещений, способов перемещений.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7007C8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002B8F">
        <w:trPr>
          <w:trHeight w:val="39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FE65A3" w:rsidRDefault="007A5360" w:rsidP="00FE65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Перемещения. </w:t>
            </w: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Прыжки на месте, у сетки, после перемещений и остановки; сочетание способов перемещений с остановками, прыжками, техническими приёмами.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D13AEE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3AE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EC37A3">
        <w:trPr>
          <w:trHeight w:val="39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Перемещение игроков при подаче и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приёме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мяча.</w:t>
            </w:r>
          </w:p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Стойки основная, низкая; ходьба, бег, перемещение приставными шагами лицом, боком (правым, левым), спиной вперед; двойной шаг, скачок вперед; остановка шагом; сочетание стоек и перемещений, способов перемещений.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002B8F">
        <w:trPr>
          <w:trHeight w:val="39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Перемещения. </w:t>
            </w: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Прыжки на месте, у сетки, после перемещений и остановки; сочетание способов перемещений с остановками, прыжками, техническими приёмами.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B6D3F" w:rsidRDefault="007A5360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9B6D3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002B8F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011BB6" w:rsidRDefault="007A5360" w:rsidP="00011BB6">
            <w:pPr>
              <w:spacing w:line="25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bidi="ru-RU"/>
              </w:rPr>
              <w:t xml:space="preserve">3 </w:t>
            </w:r>
            <w:r w:rsidRPr="00011BB6">
              <w:rPr>
                <w:rFonts w:ascii="Times New Roman" w:hAnsi="Times New Roman" w:cs="Times New Roman"/>
                <w:b/>
                <w:bCs/>
                <w:iCs/>
                <w:lang w:bidi="ru-RU"/>
              </w:rPr>
              <w:t>Освоение техники приемов и передач мяча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943956" w:rsidRDefault="00D25E0A" w:rsidP="00002393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7A5360" w:rsidRPr="00943956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13-14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Default="007A5360" w:rsidP="0057374F">
            <w:pPr>
              <w:spacing w:line="250" w:lineRule="exact"/>
              <w:rPr>
                <w:rFonts w:ascii="Times New Roman" w:hAnsi="Times New Roman" w:cs="Times New Roman"/>
                <w:b/>
                <w:bCs/>
                <w:iCs/>
                <w:lang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1328F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Передача мяча сверху двумя руками; над собой и после перемещения различными способами; в парах; в треугольнике;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7007C8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Default="007A5360" w:rsidP="0057374F">
            <w:pPr>
              <w:spacing w:line="250" w:lineRule="exact"/>
              <w:rPr>
                <w:rFonts w:ascii="Times New Roman" w:hAnsi="Times New Roman" w:cs="Times New Roman"/>
                <w:b/>
                <w:bCs/>
                <w:iCs/>
                <w:lang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Развитие физических качеств: силы, быстроты, прыгучести, выносливости, </w:t>
            </w: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ловкости, гибкости.</w:t>
            </w:r>
            <w:r>
              <w:t xml:space="preserve"> </w:t>
            </w:r>
            <w:r w:rsidRPr="001328F4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передачи в стену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; на точность с собственного подбрасыван</w:t>
            </w:r>
            <w:r w:rsidRPr="001328F4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я и партнёр</w:t>
            </w:r>
            <w:r w:rsidRPr="001328F4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а.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7007C8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Показ.Тренировочные упражнения. </w:t>
            </w: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Работа в группах. Учебная игра</w:t>
            </w:r>
          </w:p>
        </w:tc>
      </w:tr>
      <w:tr w:rsidR="007A5360" w:rsidRPr="009A4456" w:rsidTr="00660A7F">
        <w:trPr>
          <w:trHeight w:val="27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17-18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BE72FC" w:rsidRDefault="007A5360" w:rsidP="00BE72FC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BE72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E72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Командные действия.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BE72F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Система игры со второй передачи игроком передней линии: приём подачи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и первая передача в зону 3 (2)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660A7F">
        <w:trPr>
          <w:trHeight w:val="279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0D365F" w:rsidRDefault="007A5360" w:rsidP="0057374F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0D3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D36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Командные действия.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Система игры со второй передачи игроком передней линии: приём подачи и первая передача в зону 3 (2), вторая передача игроку зоны 4 (2).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0D365F" w:rsidRDefault="007A5360" w:rsidP="0057374F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0D3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D36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Групповые действия волейболистов.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Взаимодействие при первой передаче игроков зон 3, 4 и 2;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832ABE" w:rsidRDefault="007A5360" w:rsidP="0057374F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0D3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2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Групповые действия волейболистов.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Взаимодействие 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 второй передаче игроков зон 3, 4, 2;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25-26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832ABE" w:rsidRDefault="007A5360" w:rsidP="0057374F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0D36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32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Групповые действия волейболистов.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заимодействие при первой передаче игроков зон 6, 5, 1 </w:t>
            </w:r>
            <w:r w:rsidRPr="000D365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и 3, 4, 2 при приёме подачи.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27-28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Pr="00832ABE" w:rsidRDefault="007A5360" w:rsidP="00A364A8">
            <w:pPr>
              <w:spacing w:line="250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832A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Перемещение игроков при </w:t>
            </w:r>
            <w:r w:rsidRPr="00832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приёме мяча.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832A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Стойки основная, низкая; ходьба, бег, перемещение приставными шагами лицом, боком (правым, левым), спиной вперед; 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29-30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57374F">
            <w:pPr>
              <w:spacing w:line="250" w:lineRule="exact"/>
              <w:rPr>
                <w:rFonts w:ascii="Times New Roman" w:hAnsi="Times New Roman" w:cs="Times New Roman"/>
                <w:b/>
                <w:bCs/>
                <w:iCs/>
                <w:lang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832AB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Перемещение игроков при  приёме мяча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: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двойной шаг, скачок вперед; остановка шагом;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02393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31-32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7A5360" w:rsidRDefault="007A5360" w:rsidP="0057374F">
            <w:pPr>
              <w:spacing w:line="250" w:lineRule="exact"/>
              <w:rPr>
                <w:rFonts w:ascii="Times New Roman" w:hAnsi="Times New Roman" w:cs="Times New Roman"/>
                <w:b/>
                <w:bCs/>
                <w:iCs/>
                <w:lang w:bidi="ru-RU"/>
              </w:rPr>
            </w:pPr>
            <w:r w:rsidRPr="00A13F9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</w:t>
            </w:r>
            <w:r w:rsidRPr="00A364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Перемещение игроков при  приёме мяча:</w:t>
            </w:r>
            <w:r w:rsidRPr="00A364A8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сочетание стоек и перемещений, способов перемещений</w:t>
            </w:r>
            <w:r w:rsidRPr="00A364A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A364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02393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02393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915E1B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Передача мяча сверху двумя руками; над собой и после перемещения различными способами; в парах; в треугольнике;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rPr>
                <w:rFonts w:ascii="Times New Roman" w:hAnsi="Times New Roman" w:cs="Times New Roman"/>
              </w:rPr>
            </w:pPr>
            <w:r w:rsidRPr="009D5E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915E1B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35-36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передачи в стену; на точность с собственного подбрасывания и партнёра.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rPr>
                <w:rFonts w:ascii="Times New Roman" w:hAnsi="Times New Roman" w:cs="Times New Roman"/>
              </w:rPr>
            </w:pPr>
            <w:r w:rsidRPr="009D5E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915E1B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37-38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Развитие физических качеств: силы, быстроты, прыгучести, выносливости, ловкости, гибкости. Командные действия. </w:t>
            </w: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Система игры со второй передачи игроком передней линии: приём подачи и первая передача в зону 3 (2)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rPr>
                <w:rFonts w:ascii="Times New Roman" w:hAnsi="Times New Roman" w:cs="Times New Roman"/>
              </w:rPr>
            </w:pPr>
            <w:r w:rsidRPr="009D5E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Показ.Тренировочные упражнения. Работа в </w:t>
            </w: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915E1B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39-40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Командные действия. Система игры со второй передачи игроком передней линии: приём подачи и первая передача в зону 3 (2), вторая передача игроку зоны 4 (2).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rPr>
                <w:rFonts w:ascii="Times New Roman" w:hAnsi="Times New Roman" w:cs="Times New Roman"/>
              </w:rPr>
            </w:pPr>
            <w:r w:rsidRPr="009D5E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915E1B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41-42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Групповые действия волейболистов. Взаимодействие при первой передаче игроков зон 3, 4 и 2;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rPr>
                <w:rFonts w:ascii="Times New Roman" w:hAnsi="Times New Roman" w:cs="Times New Roman"/>
              </w:rPr>
            </w:pPr>
            <w:r w:rsidRPr="009D5E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D25E0A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43-44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Развитие физических качеств: силы, быстроты, прыгучести, выносливости, ловкости, гибкости. Групповые действия волейболистов. Взаимодействие при второй передаче игроков зон 3, 4, 2; Учебная игра 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D25E0A" w:rsidP="009D5E27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D25E0A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45-46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Групповые действия волейболистов. Взаимодействие при первой передаче игроков зон 6, 5, 1 и 3, 4, 2 при приёме подачи.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D25E0A" w:rsidP="009D5E27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D25E0A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47-48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Развитие физических качеств: силы, быстроты, прыгучести, выносливости, ловкости, гибкости. Перемещение игроков при  приёме мяча. Стойки основная, низкая; ходьба, бег, перемещение приставными шагами лицом, боком (правым, </w:t>
            </w: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левым), спиной вперед;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D25E0A" w:rsidP="009D5E27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D25E0A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49-50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Перемещение игроков при  приёме мяча: двойной шаг, скачок вперед; остановка шагом;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D25E0A" w:rsidP="009D5E27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9D5E27" w:rsidRPr="009B6D3F" w:rsidTr="009D5E27">
        <w:trPr>
          <w:trHeight w:val="34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9D5E27" w:rsidRPr="009D5E27" w:rsidRDefault="00D25E0A" w:rsidP="009D5E27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51-52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:rsidR="009D5E27" w:rsidRPr="009D5E27" w:rsidRDefault="009D5E27" w:rsidP="009D5E27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Развитие физических качеств: силы, быстроты, прыгучести, выносливости, ловкости, гибкости. Перемещение игроков при  приёме мяча: сочетание стоек и перемещений, способов перемещений Учебная игра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D25E0A" w:rsidP="009D5E27">
            <w:pPr>
              <w:pStyle w:val="a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E27" w:rsidRPr="009D5E27" w:rsidRDefault="009D5E27" w:rsidP="009D5E2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E27" w:rsidRPr="009D5E27" w:rsidRDefault="009D5E27" w:rsidP="009D5E27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5E27" w:rsidRPr="009D5E27" w:rsidRDefault="009D5E27" w:rsidP="00EC37A3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D5E2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002B8F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884285" w:rsidRDefault="007A5360" w:rsidP="00575E20">
            <w:pPr>
              <w:tabs>
                <w:tab w:val="left" w:pos="426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75E2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4 Освоение техники  подачи мяча и приема подач</w:t>
            </w:r>
            <w:r w:rsidRPr="008842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575E2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53-56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FA2AA6" w:rsidRDefault="007A5360" w:rsidP="00FA2AA6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A2AA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Приём подачи.</w:t>
            </w:r>
          </w:p>
          <w:p w:rsidR="007A5360" w:rsidRPr="00575E20" w:rsidRDefault="007A5360" w:rsidP="00FA2AA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FA2AA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Подающие поочерёдно подают мяч. На противоположной стороне площадки игроки принимают мяч к сетке в зону 3. В зоне 3 игрок отбивает мяч через сетку. Выполнив предварительно передачу над собой. После 3-4 подач принимающие смещаются по кругу.</w:t>
            </w:r>
            <w:r w:rsidRPr="002266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915E1B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57-60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FA2AA6" w:rsidRDefault="007A5360" w:rsidP="00FA2AA6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A2AA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Перемещение игроков при подаче и приёме мяча.</w:t>
            </w:r>
          </w:p>
          <w:p w:rsidR="007A5360" w:rsidRPr="007007C8" w:rsidRDefault="007A5360" w:rsidP="007007C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FA2AA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Стойки основная, низкая; ходьба, бег, перемещение приставными шагами лицом, боком (правым, левым), спиной вперед; 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Нижняя прямая (боковая); в стену - расстояние 6-9м, отметка на высоте 2м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.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915E1B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61-64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226638" w:rsidRDefault="007A5360" w:rsidP="0022663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Перемещение игроков при подаче и приёме мяча.</w:t>
            </w:r>
          </w:p>
          <w:p w:rsidR="007A5360" w:rsidRPr="00226638" w:rsidRDefault="007A5360" w:rsidP="0022663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Стойки основная, низкая; двойной шаг, скачок вперед; остановка шагом.</w:t>
            </w:r>
            <w:r w:rsidRPr="0022663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Н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ижняя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 xml:space="preserve">прямая (боковая); 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через сетку — расстояние 6м, 9м; </w:t>
            </w:r>
          </w:p>
          <w:p w:rsidR="007A5360" w:rsidRPr="00226638" w:rsidRDefault="007A5360" w:rsidP="0022663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</w:t>
            </w: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915E1B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915E1B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65-68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226638" w:rsidRDefault="007A5360" w:rsidP="0022663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Перемещение игроков при подаче и приёме мяча.</w:t>
            </w:r>
          </w:p>
          <w:p w:rsidR="007A5360" w:rsidRPr="00226638" w:rsidRDefault="007A5360" w:rsidP="00226638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Стойки основная, низкая; сочетание стоек и перемещений, способов перемещений.</w:t>
            </w:r>
            <w:r w:rsidRPr="002266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 w:bidi="ru-RU"/>
              </w:rPr>
              <w:t xml:space="preserve"> Нижняя прямая (боковая); из-за лицевой линии в пределы площадки, правую, левую половины площадки.</w:t>
            </w:r>
          </w:p>
          <w:p w:rsidR="007A5360" w:rsidRPr="005760C4" w:rsidRDefault="007A5360" w:rsidP="005760C4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22663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915E1B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67-70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5760C4" w:rsidRDefault="007A5360" w:rsidP="005760C4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760C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Приём подачи</w:t>
            </w:r>
          </w:p>
          <w:p w:rsidR="007A5360" w:rsidRPr="00575E20" w:rsidRDefault="007A5360" w:rsidP="005760C4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5760C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Передача мяча двумя руками сверху на месте. Передача мяча над собой. Прием мяча двумя снизу. Нижняя прямая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подача. Учебная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71-74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714B2E" w:rsidRDefault="007A5360" w:rsidP="00714B2E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Приём подачи</w:t>
            </w:r>
          </w:p>
          <w:p w:rsidR="007A5360" w:rsidRPr="00575E20" w:rsidRDefault="007A5360" w:rsidP="00714B2E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подача. Передачи мяча в парах в движении. Передачи в четверках с перемещением из зоны 6 в зоны 3, 2 и из зоны 6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в зоны 3, 4. 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75-78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714B2E" w:rsidRDefault="007A5360" w:rsidP="00714B2E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Приём подачи</w:t>
            </w:r>
          </w:p>
          <w:p w:rsidR="007A5360" w:rsidRPr="00575E20" w:rsidRDefault="007A5360" w:rsidP="00714B2E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 Передачи мяча сверху двумя руками и снизу двумя руками в различны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х сочетаниях. Учебная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79-82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575E20" w:rsidRDefault="007A5360" w:rsidP="00714B2E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подача. Прием мяча с подачи. Передачи мяча сверху двумя руками и снизу двумя руками в различных соче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таниях. Учебная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3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83-86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714B2E" w:rsidRDefault="007A5360" w:rsidP="00714B2E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14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Верхняя прямая подача с вращением. Передача из зон 1,6,5 в зону 3. . Прием мяча с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подачи. Учебная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25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87-90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A42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Верхняя прямая подача с вращением. Прием мяча с подачи в зону 3. Передача из зон 1, 6, 5 в зону 3 с приема подачи. Вторая передача из </w:t>
            </w:r>
            <w:r w:rsidRPr="008A42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>зоны 3 в зоны 2, 4. Учеб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но –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Показ.Тренировочные упражнения. Работа в </w:t>
            </w: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группах. Учебная игра</w:t>
            </w:r>
          </w:p>
        </w:tc>
      </w:tr>
      <w:tr w:rsidR="007A5360" w:rsidRPr="009A4456" w:rsidTr="00242E22">
        <w:trPr>
          <w:trHeight w:val="25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D25E0A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91-94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A42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 в прыжке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. Учебно –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25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95-98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A42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Верхняя прямая подача в прыжке. Прием мяча с подачи в зону 3. Учеб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но –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25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99-102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8A427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Верхняя прямая подача в прыжке. Прием мяча с подачи в зону 3.  Вторая передача из зоны 3 в зоны 2, 4. Учебно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–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25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841C9E" w:rsidRDefault="007A5360" w:rsidP="00841C9E">
            <w:pPr>
              <w:tabs>
                <w:tab w:val="left" w:pos="426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 w:rsidRPr="00841C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Освоение техники</w:t>
            </w:r>
            <w:r w:rsidRPr="00841C9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прямого нападающего удара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и </w:t>
            </w:r>
            <w:r w:rsidRPr="002363B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о</w:t>
            </w:r>
            <w:r w:rsidRPr="002363B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владение техникой защитных действий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841C9E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103-106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546A1C" w:rsidRDefault="007A5360" w:rsidP="00546A1C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Атакующие удары.</w:t>
            </w:r>
          </w:p>
          <w:p w:rsidR="007A5360" w:rsidRPr="00546A1C" w:rsidRDefault="007A5360" w:rsidP="00546A1C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удар; ритм разбега в три шага; ударное движение кистью по мячу: стоя у стены; удар через сетку, подброшенному партнером; удар с передачи.</w:t>
            </w:r>
          </w:p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107-110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удар. Верхняя прямая подача в прыжке. Прием мяча с подачи в зону 3.  Вторая передача из зоны 3 в зоны 2, 4. Учебно –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111-112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Нападающий удар с поворотом туловища  Индивидуальное блокирование. Учебно –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тренировочная игра 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ind w:firstLine="3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113-114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Нападающий удар без поворота туловища (с переводом рукой). Групповое блокирование. </w:t>
            </w:r>
            <w:r w:rsidRPr="00546A1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>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Показ.Тренировочные упражнения. Работа в </w:t>
            </w: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115-118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04520F" w:rsidRDefault="007A5360" w:rsidP="0004520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Упражнения на развитие прыгучести.</w:t>
            </w:r>
          </w:p>
          <w:p w:rsidR="007A5360" w:rsidRPr="0004520F" w:rsidRDefault="007A5360" w:rsidP="0004520F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Прыжковые упражнения с 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отягощениями и без них.</w:t>
            </w:r>
          </w:p>
          <w:p w:rsidR="007A5360" w:rsidRDefault="007A5360" w:rsidP="0004520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Прыжки с места, с разбега, доставая баскетбольный щит, кольцо. Прямой нападающий удар. Верхняя прямая подача в прыжке. Прием мяча с подачи в зону 3.  Вторая передача из зоны 3 в зоны 2, 4.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119-120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04520F" w:rsidRDefault="007A5360" w:rsidP="0004520F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Упражнения на развитие прыгучести.</w:t>
            </w:r>
            <w:r>
              <w:t xml:space="preserve"> </w:t>
            </w: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Прыжки из глубокого приседа.</w:t>
            </w:r>
          </w:p>
          <w:p w:rsidR="007A5360" w:rsidRDefault="007A5360" w:rsidP="0004520F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0452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Прыжки со скакалкой на двух ногах (варианты: с ноги на ногу; с продвижением вперед; на одной ноге; в приседе; высоко поднимая бёдра). Нападающий удар с поворотом туловища  Индивидуальное блокирование.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121-122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10584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удар. Верхняя прямая подача в прыжке. Прием мяча с подачи в зону 3.  Вторая передача из зоны 3 в зоны 2, 4. Нападающий удар с поворотом туловища  Индивидуальное блокирование.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242E22">
        <w:trPr>
          <w:trHeight w:val="31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123-124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10584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Прямой нападающий удар. Верхняя прямая подача в прыжке. Прием мяча с подачи в зону 3.  Вторая передача из зоны 3 в зоны 2, 4. Нападающий удар без поворота туловища (с переводом рукой). Групповое блокирование.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242E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42E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002B8F">
        <w:trPr>
          <w:trHeight w:val="30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6E2E0F" w:rsidRDefault="007A5360" w:rsidP="006E2E0F">
            <w:pPr>
              <w:tabs>
                <w:tab w:val="left" w:pos="426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6</w:t>
            </w:r>
            <w:r w:rsidRPr="006E2E0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Овладение тактикой игры в нападении.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4C289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3A5EB9">
        <w:trPr>
          <w:trHeight w:val="3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125-126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6E2E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Нижняя прямая, верхняя прямая подачи по определенным зонам. Неожиданные передачи мяча через сетку на площадку соперника.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3A5EB9">
        <w:trPr>
          <w:trHeight w:val="3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127-128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6E2E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Групповые тактические действия в нападении: взаимодействие игрока зоны 6 с игроком зоны 3. Учебно – тренировочная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3A5EB9">
        <w:trPr>
          <w:trHeight w:val="3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129-130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6E2E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Групповые тактические действия в нападении: взаимодействие  игрока зоны 3 с игроком зоны 2. Учебно – тренировочная игра в  волейбол с заданиями.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3A5EB9">
        <w:trPr>
          <w:trHeight w:val="36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7A5360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6E2E0F" w:rsidRDefault="007A5360" w:rsidP="006E2E0F">
            <w:pPr>
              <w:tabs>
                <w:tab w:val="left" w:pos="426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7</w:t>
            </w:r>
            <w:r w:rsidRPr="006E2E0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Овладение тактикой игры в защите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Pr="00DE383A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3A5EB9">
        <w:trPr>
          <w:trHeight w:val="480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7A5360" w:rsidRDefault="00D25E0A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131-132</w:t>
            </w: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Default="007A5360" w:rsidP="00011BB6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6E2E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Система игры в защите «углом вперед». Учебно – тренировочная игра в волейбол с заданиями. Учебная игра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:rsidR="007A5360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tcBorders>
              <w:bottom w:val="single" w:sz="4" w:space="0" w:color="auto"/>
            </w:tcBorders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Показ.Тренировочные упражнения. Работа в группах. Учебная игра</w:t>
            </w:r>
          </w:p>
        </w:tc>
      </w:tr>
      <w:tr w:rsidR="007A5360" w:rsidRPr="009A4456" w:rsidTr="003A5EB9">
        <w:trPr>
          <w:trHeight w:val="465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7A5360" w:rsidRDefault="007A5360" w:rsidP="00011BB6">
            <w:pPr>
              <w:spacing w:line="25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360" w:rsidRPr="008600F7" w:rsidRDefault="007A5360" w:rsidP="008600F7">
            <w:pPr>
              <w:tabs>
                <w:tab w:val="left" w:pos="426"/>
              </w:tabs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>8</w:t>
            </w:r>
            <w:r w:rsidRPr="008600F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 w:bidi="ru-RU"/>
              </w:rPr>
              <w:t xml:space="preserve"> Овладение организаторскими способностями</w:t>
            </w:r>
          </w:p>
        </w:tc>
        <w:tc>
          <w:tcPr>
            <w:tcW w:w="488" w:type="pct"/>
          </w:tcPr>
          <w:p w:rsidR="007A5360" w:rsidRPr="00EC0A71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28" w:type="pct"/>
          </w:tcPr>
          <w:p w:rsidR="007A5360" w:rsidRPr="00943956" w:rsidRDefault="00D25E0A" w:rsidP="00011BB6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88" w:type="pct"/>
          </w:tcPr>
          <w:p w:rsidR="007A5360" w:rsidRDefault="007A5360" w:rsidP="00011BB6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3A5EB9">
        <w:tc>
          <w:tcPr>
            <w:tcW w:w="419" w:type="pct"/>
          </w:tcPr>
          <w:p w:rsidR="007A5360" w:rsidRDefault="00D25E0A" w:rsidP="00011BB6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133-134</w:t>
            </w:r>
          </w:p>
        </w:tc>
        <w:tc>
          <w:tcPr>
            <w:tcW w:w="1604" w:type="pct"/>
            <w:shd w:val="clear" w:color="auto" w:fill="auto"/>
          </w:tcPr>
          <w:p w:rsidR="007A5360" w:rsidRDefault="007A5360" w:rsidP="008600F7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A44594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Организация и судейство учебно-тренировочных игр, соревнований между классами. Проведение разминки тренировочных занятий.</w:t>
            </w: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D25E0A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</w:t>
            </w:r>
            <w:r w:rsidR="00D25E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628" w:type="pct"/>
          </w:tcPr>
          <w:p w:rsidR="007A5360" w:rsidRDefault="007A5360" w:rsidP="008600F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Учебно-тренировочные игры  Соревнования</w:t>
            </w:r>
          </w:p>
        </w:tc>
      </w:tr>
      <w:tr w:rsidR="007A5360" w:rsidRPr="009A4456" w:rsidTr="003A5EB9">
        <w:tc>
          <w:tcPr>
            <w:tcW w:w="419" w:type="pct"/>
          </w:tcPr>
          <w:p w:rsidR="007A5360" w:rsidRPr="009A4456" w:rsidRDefault="00D25E0A" w:rsidP="001249CB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135-13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604" w:type="pct"/>
            <w:shd w:val="clear" w:color="auto" w:fill="auto"/>
          </w:tcPr>
          <w:p w:rsidR="007A5360" w:rsidRPr="009A4456" w:rsidRDefault="007A5360" w:rsidP="00D25E0A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Организация и проведение соревнований на п</w:t>
            </w:r>
            <w:r w:rsidRPr="00200F5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ервенство школы по волейболу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среди команд юношей </w:t>
            </w: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28" w:type="pct"/>
          </w:tcPr>
          <w:p w:rsidR="007A5360" w:rsidRPr="009A4456" w:rsidRDefault="007A5360" w:rsidP="001249CB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88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Учебно-тренировочные игры  Соревнования</w:t>
            </w:r>
          </w:p>
        </w:tc>
      </w:tr>
      <w:tr w:rsidR="007A5360" w:rsidRPr="009A4456" w:rsidTr="003A5EB9">
        <w:tc>
          <w:tcPr>
            <w:tcW w:w="419" w:type="pct"/>
          </w:tcPr>
          <w:p w:rsidR="007A5360" w:rsidRPr="009A4456" w:rsidRDefault="00D25E0A" w:rsidP="001249CB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-1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1604" w:type="pct"/>
            <w:shd w:val="clear" w:color="auto" w:fill="auto"/>
          </w:tcPr>
          <w:p w:rsidR="007A5360" w:rsidRPr="009A4456" w:rsidRDefault="007A5360" w:rsidP="00D25E0A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600F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Организация и проведение соревнований на первенство школы по волейболу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среди команд девушек </w:t>
            </w: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28" w:type="pct"/>
          </w:tcPr>
          <w:p w:rsidR="007A5360" w:rsidRPr="009A4456" w:rsidRDefault="001249CB" w:rsidP="00D25E0A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488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Учебно-тренировочные игры  Соревнования</w:t>
            </w:r>
          </w:p>
        </w:tc>
      </w:tr>
      <w:tr w:rsidR="007A5360" w:rsidRPr="009A4456" w:rsidTr="003A5EB9">
        <w:tc>
          <w:tcPr>
            <w:tcW w:w="419" w:type="pct"/>
          </w:tcPr>
          <w:p w:rsidR="007A5360" w:rsidRPr="009A4456" w:rsidRDefault="001249CB" w:rsidP="001249CB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141</w:t>
            </w:r>
            <w:r w:rsidR="00D25E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-14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604" w:type="pct"/>
            <w:shd w:val="clear" w:color="auto" w:fill="auto"/>
          </w:tcPr>
          <w:p w:rsidR="007A5360" w:rsidRPr="009A4456" w:rsidRDefault="001249CB" w:rsidP="008600F7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600F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Товарищеские встречи между командами близлежащих школ</w:t>
            </w: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28" w:type="pct"/>
          </w:tcPr>
          <w:p w:rsidR="007A5360" w:rsidRPr="009A4456" w:rsidRDefault="001249CB" w:rsidP="008600F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488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3A5EB9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A5EB9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Учебно-тренировочные игры  Соревнования</w:t>
            </w:r>
          </w:p>
        </w:tc>
      </w:tr>
      <w:tr w:rsidR="007A5360" w:rsidRPr="009A4456" w:rsidTr="00002B8F">
        <w:tc>
          <w:tcPr>
            <w:tcW w:w="419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604" w:type="pct"/>
            <w:shd w:val="clear" w:color="auto" w:fill="auto"/>
          </w:tcPr>
          <w:p w:rsidR="007A5360" w:rsidRPr="006236BC" w:rsidRDefault="007A5360" w:rsidP="008600F7">
            <w:pPr>
              <w:tabs>
                <w:tab w:val="left" w:pos="42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6236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488" w:type="pct"/>
            <w:shd w:val="clear" w:color="auto" w:fill="auto"/>
          </w:tcPr>
          <w:p w:rsidR="007A5360" w:rsidRPr="006236BC" w:rsidRDefault="001249CB" w:rsidP="006236BC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628" w:type="pct"/>
          </w:tcPr>
          <w:p w:rsidR="007A5360" w:rsidRPr="006236BC" w:rsidRDefault="007A5360" w:rsidP="001249CB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</w:t>
            </w:r>
            <w:r w:rsidR="001249C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136</w:t>
            </w:r>
          </w:p>
        </w:tc>
        <w:tc>
          <w:tcPr>
            <w:tcW w:w="488" w:type="pct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88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885" w:type="pct"/>
            <w:shd w:val="clear" w:color="auto" w:fill="auto"/>
          </w:tcPr>
          <w:p w:rsidR="007A5360" w:rsidRPr="009A4456" w:rsidRDefault="007A5360" w:rsidP="00011BB6">
            <w:pPr>
              <w:tabs>
                <w:tab w:val="left" w:pos="42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7A5360" w:rsidRPr="009A4456" w:rsidTr="00EC0A71">
        <w:tc>
          <w:tcPr>
            <w:tcW w:w="5000" w:type="pct"/>
            <w:gridSpan w:val="7"/>
          </w:tcPr>
          <w:p w:rsidR="007A5360" w:rsidRPr="009A4456" w:rsidRDefault="007A5360" w:rsidP="001249CB">
            <w:pPr>
              <w:tabs>
                <w:tab w:val="left" w:pos="426"/>
              </w:tabs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EC0A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lastRenderedPageBreak/>
              <w:t>Примечание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: 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час</w:t>
            </w:r>
            <w:r w:rsidR="001249C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теоретических занятий проводятся в течение всего курса практических занятий</w:t>
            </w:r>
          </w:p>
        </w:tc>
      </w:tr>
    </w:tbl>
    <w:p w:rsidR="009A4456" w:rsidRPr="00A13F96" w:rsidRDefault="009A4456" w:rsidP="001249CB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9A4456" w:rsidRPr="00A13F96" w:rsidSect="00EC37A3">
          <w:footerReference w:type="default" r:id="rId40"/>
          <w:pgSz w:w="11900" w:h="16840" w:code="9"/>
          <w:pgMar w:top="851" w:right="856" w:bottom="1276" w:left="1276" w:header="0" w:footer="6" w:gutter="0"/>
          <w:cols w:space="720"/>
          <w:titlePg/>
        </w:sectPr>
      </w:pPr>
    </w:p>
    <w:p w:rsidR="00C10F20" w:rsidRDefault="00A13F96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3" w:name="bookmark46"/>
      <w:r w:rsidRPr="00061B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Методическое обеспечение дополнительной образовательной</w:t>
      </w:r>
      <w:bookmarkStart w:id="4" w:name="bookmark47"/>
      <w:bookmarkEnd w:id="3"/>
      <w:r w:rsidR="00F1367B" w:rsidRPr="00061B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1B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программы</w:t>
      </w:r>
      <w:r w:rsidRPr="00A13F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bookmarkEnd w:id="4"/>
    </w:p>
    <w:p w:rsidR="00A13F96" w:rsidRPr="00C10F20" w:rsidRDefault="00A13F96" w:rsidP="00C10F20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Формы занятий</w:t>
      </w:r>
      <w:r w:rsidR="00F2228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планируемых по каждому</w:t>
      </w: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разделу</w:t>
      </w:r>
      <w:r w:rsidR="001249C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A13F96" w:rsidRPr="00A13F96" w:rsidRDefault="00A13F96" w:rsidP="00A13F96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1816"/>
        <w:gridCol w:w="1843"/>
        <w:gridCol w:w="3827"/>
        <w:gridCol w:w="1525"/>
      </w:tblGrid>
      <w:tr w:rsidR="00D175B2" w:rsidRPr="00490E1F" w:rsidTr="00D175B2">
        <w:tc>
          <w:tcPr>
            <w:tcW w:w="560" w:type="dxa"/>
            <w:shd w:val="clear" w:color="auto" w:fill="auto"/>
            <w:vAlign w:val="center"/>
          </w:tcPr>
          <w:p w:rsidR="00490E1F" w:rsidRPr="00490E1F" w:rsidRDefault="00490E1F" w:rsidP="00490E1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90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1816" w:type="dxa"/>
            <w:shd w:val="clear" w:color="auto" w:fill="auto"/>
            <w:vAlign w:val="center"/>
          </w:tcPr>
          <w:p w:rsidR="00490E1F" w:rsidRPr="00490E1F" w:rsidRDefault="00490E1F" w:rsidP="00490E1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90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Раздел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0E1F" w:rsidRPr="00490E1F" w:rsidRDefault="00490E1F" w:rsidP="00490E1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90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Формы занятий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490E1F" w:rsidRPr="00490E1F" w:rsidRDefault="00490E1F" w:rsidP="00490E1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90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Методы и приемы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490E1F" w:rsidRPr="00490E1F" w:rsidRDefault="00490E1F" w:rsidP="00490E1F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90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Формы подведения итогов</w:t>
            </w:r>
          </w:p>
        </w:tc>
      </w:tr>
      <w:tr w:rsidR="00D175B2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Основы знаний 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Беседа Рассказ 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Объяснение материала</w:t>
            </w:r>
          </w:p>
        </w:tc>
        <w:tc>
          <w:tcPr>
            <w:tcW w:w="3827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ind w:left="6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Словесный метод (беседа, описание, разъяснение, рассужден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ие, дискуссия, диалог, рассказ)</w:t>
            </w:r>
          </w:p>
        </w:tc>
        <w:tc>
          <w:tcPr>
            <w:tcW w:w="1525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Опрос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C10F20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</w:t>
            </w:r>
            <w:r w:rsidR="00893FC7"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 передвижений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приемов и передач мяча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Освоение техники  подачи мяча и приема подач.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 xml:space="preserve">Освоение техники прямого нападающего удара и овладение техникой </w:t>
            </w: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lastRenderedPageBreak/>
              <w:t>защитных действий</w:t>
            </w:r>
          </w:p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Репродуктивный метод (воспроизведение полученных </w:t>
            </w: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6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нападении.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тактикой игры в защите</w:t>
            </w:r>
          </w:p>
        </w:tc>
        <w:tc>
          <w:tcPr>
            <w:tcW w:w="1843" w:type="dxa"/>
            <w:shd w:val="clear" w:color="auto" w:fill="auto"/>
          </w:tcPr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Объяснение материала </w:t>
            </w:r>
          </w:p>
          <w:p w:rsidR="00893FC7" w:rsidRPr="00893FC7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Учебно – тренировочная игра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Тестирование</w:t>
            </w: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9B6D3F" w:rsidRPr="00490E1F" w:rsidTr="00D175B2">
        <w:tc>
          <w:tcPr>
            <w:tcW w:w="560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FC7" w:rsidRPr="007007C8" w:rsidRDefault="00893FC7" w:rsidP="00893FC7">
            <w:pPr>
              <w:tabs>
                <w:tab w:val="left" w:pos="56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</w:pPr>
            <w:r w:rsidRPr="007007C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 w:bidi="ru-RU"/>
              </w:rPr>
              <w:t>Овладение организаторскими способностями</w:t>
            </w:r>
          </w:p>
        </w:tc>
        <w:tc>
          <w:tcPr>
            <w:tcW w:w="1843" w:type="dxa"/>
            <w:shd w:val="clear" w:color="auto" w:fill="auto"/>
          </w:tcPr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3FC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Соревнование</w:t>
            </w:r>
          </w:p>
        </w:tc>
        <w:tc>
          <w:tcPr>
            <w:tcW w:w="3827" w:type="dxa"/>
            <w:shd w:val="clear" w:color="auto" w:fill="auto"/>
          </w:tcPr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Наглядный метод  (педагогический показ)</w:t>
            </w:r>
          </w:p>
          <w:p w:rsidR="00D175B2" w:rsidRPr="00D175B2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Практический метод (работа под руководством педагога, выполнение упражнений)</w:t>
            </w:r>
          </w:p>
          <w:p w:rsidR="00893FC7" w:rsidRPr="00490E1F" w:rsidRDefault="00D175B2" w:rsidP="00D175B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175B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Репродуктивный метод (воспроизведение полученных знаний и освоенных способов деятельности: отработка технических навыков, физических упражнений)</w:t>
            </w:r>
          </w:p>
        </w:tc>
        <w:tc>
          <w:tcPr>
            <w:tcW w:w="1525" w:type="dxa"/>
            <w:shd w:val="clear" w:color="auto" w:fill="auto"/>
          </w:tcPr>
          <w:p w:rsidR="00944ABA" w:rsidRPr="00944ABA" w:rsidRDefault="00944ABA" w:rsidP="00944ABA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</w:t>
            </w:r>
            <w:r w:rsidRPr="00944A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ренировочная игра</w:t>
            </w:r>
          </w:p>
          <w:p w:rsidR="00944ABA" w:rsidRPr="00944ABA" w:rsidRDefault="00944ABA" w:rsidP="00944ABA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44A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Индивидуальный и групповой показ</w:t>
            </w:r>
          </w:p>
          <w:p w:rsidR="00944ABA" w:rsidRPr="00944ABA" w:rsidRDefault="00944ABA" w:rsidP="00944ABA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893FC7" w:rsidRPr="00490E1F" w:rsidRDefault="00893FC7" w:rsidP="00893FC7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A13F96" w:rsidRPr="00A13F96" w:rsidRDefault="00A13F96" w:rsidP="009E790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C37A3" w:rsidRPr="00061B48" w:rsidRDefault="00A13F96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5" w:name="bookmark49"/>
      <w:r w:rsidRPr="00061B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подведения итогов</w:t>
      </w:r>
      <w:bookmarkEnd w:id="5"/>
    </w:p>
    <w:p w:rsidR="00A13F96" w:rsidRPr="00A13F96" w:rsidRDefault="00A13F96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конце каждой тренировке подводятся итоги:</w:t>
      </w:r>
    </w:p>
    <w:p w:rsidR="00A13F96" w:rsidRPr="00A13F96" w:rsidRDefault="00A13F96" w:rsidP="00EC37A3">
      <w:pPr>
        <w:tabs>
          <w:tab w:val="left" w:pos="426"/>
        </w:tabs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-Анализ тренировочных упражнений;</w:t>
      </w:r>
    </w:p>
    <w:p w:rsidR="00A13F96" w:rsidRPr="00A13F96" w:rsidRDefault="00A13F96" w:rsidP="00EC37A3">
      <w:pPr>
        <w:tabs>
          <w:tab w:val="left" w:pos="426"/>
        </w:tabs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-Анализ игровой деятельности.</w:t>
      </w:r>
    </w:p>
    <w:p w:rsidR="00A13F96" w:rsidRPr="00A13F96" w:rsidRDefault="00A13F96" w:rsidP="00EC37A3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учебном году проводятся:</w:t>
      </w:r>
    </w:p>
    <w:p w:rsidR="00A13F96" w:rsidRPr="00A13F96" w:rsidRDefault="00A13F96" w:rsidP="00A13F96">
      <w:pPr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школьный турнир по волейболу;</w:t>
      </w:r>
    </w:p>
    <w:p w:rsidR="00A13F96" w:rsidRPr="00A13F96" w:rsidRDefault="00A13F96" w:rsidP="00A13F96">
      <w:pPr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межшкольные районные соревнования;</w:t>
      </w:r>
    </w:p>
    <w:p w:rsidR="00A13F96" w:rsidRPr="00A13F96" w:rsidRDefault="00A13F96" w:rsidP="00A13F96">
      <w:pPr>
        <w:numPr>
          <w:ilvl w:val="0"/>
          <w:numId w:val="21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различные соревнования.</w:t>
      </w:r>
    </w:p>
    <w:p w:rsidR="00E402F8" w:rsidRDefault="00E402F8" w:rsidP="00E402F8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" w:name="bookmark50"/>
    </w:p>
    <w:p w:rsidR="00B41658" w:rsidRDefault="00B41658" w:rsidP="00E402F8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1658" w:rsidRDefault="00B41658" w:rsidP="00E402F8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13F96" w:rsidRPr="00061B48" w:rsidRDefault="00A13F96" w:rsidP="00EC37A3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1B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Список литературы</w:t>
      </w:r>
      <w:bookmarkEnd w:id="6"/>
    </w:p>
    <w:p w:rsidR="00A13F96" w:rsidRPr="00A13F96" w:rsidRDefault="00A13F96" w:rsidP="00A13F96">
      <w:pPr>
        <w:numPr>
          <w:ilvl w:val="0"/>
          <w:numId w:val="3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Программы для внешкольных учреждений и общеобразовательных школ. Кружки пионерских профильных лагерей. М.Изд-во, 1988г.</w:t>
      </w:r>
    </w:p>
    <w:p w:rsidR="00A13F96" w:rsidRPr="00A13F96" w:rsidRDefault="00A13F96" w:rsidP="00A13F96">
      <w:pPr>
        <w:numPr>
          <w:ilvl w:val="0"/>
          <w:numId w:val="3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Железняк Ю.Д. К мастерству в волейболе. М. Изд-во, 1978г.</w:t>
      </w:r>
    </w:p>
    <w:p w:rsidR="00A13F96" w:rsidRPr="00A13F96" w:rsidRDefault="00A13F96" w:rsidP="00A13F96">
      <w:pPr>
        <w:numPr>
          <w:ilvl w:val="0"/>
          <w:numId w:val="3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Волейбол. Учебник для вузов. Под общей редакцией Беляева А.В.,</w:t>
      </w:r>
    </w:p>
    <w:p w:rsidR="00A13F96" w:rsidRPr="00A13F96" w:rsidRDefault="00A13F96" w:rsidP="00A13F96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Савина М.В. Москва.2005г.</w:t>
      </w:r>
    </w:p>
    <w:p w:rsidR="00A13F96" w:rsidRPr="00A13F96" w:rsidRDefault="00A13F96" w:rsidP="00A13F96">
      <w:pPr>
        <w:numPr>
          <w:ilvl w:val="0"/>
          <w:numId w:val="32"/>
        </w:num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Волейбол. Примерные программы спортивной подготовки для детско</w:t>
      </w:r>
      <w:r w:rsidRPr="00A13F9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oftHyphen/>
        <w:t>юношеских спортивных школ, специализированных детско-юношеских школ олимпийского резерва. Москва. Советский спорт.2005г.</w:t>
      </w:r>
    </w:p>
    <w:p w:rsidR="00A13F96" w:rsidRPr="00A13F96" w:rsidRDefault="00A13F96" w:rsidP="00A13F96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13F96" w:rsidRPr="00A13F96" w:rsidRDefault="00A13F96" w:rsidP="00A13F96">
      <w:pPr>
        <w:tabs>
          <w:tab w:val="left" w:pos="42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F96" w:rsidRDefault="00A13F96" w:rsidP="00AF533A">
      <w:pPr>
        <w:tabs>
          <w:tab w:val="left" w:pos="42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2D72" w:rsidRDefault="009C2D72" w:rsidP="009C2D7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2F5" w:rsidRPr="009C2D72" w:rsidRDefault="001222F5" w:rsidP="009C2D7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0C50" w:rsidRDefault="00F90C50"/>
    <w:sectPr w:rsidR="00F90C50" w:rsidSect="00EC7EBB">
      <w:footerReference w:type="even" r:id="rId41"/>
      <w:footerReference w:type="default" r:id="rId42"/>
      <w:footerReference w:type="first" r:id="rId43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8DC" w:rsidRDefault="003F08DC">
      <w:pPr>
        <w:spacing w:after="0" w:line="240" w:lineRule="auto"/>
      </w:pPr>
      <w:r>
        <w:separator/>
      </w:r>
    </w:p>
  </w:endnote>
  <w:endnote w:type="continuationSeparator" w:id="0">
    <w:p w:rsidR="003F08DC" w:rsidRDefault="003F0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57268265"/>
      <w:docPartObj>
        <w:docPartGallery w:val="Page Numbers (Bottom of Page)"/>
        <w:docPartUnique/>
      </w:docPartObj>
    </w:sdtPr>
    <w:sdtEndPr/>
    <w:sdtContent>
      <w:p w:rsidR="00EC37A3" w:rsidRDefault="00EC37A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4574">
          <w:rPr>
            <w:noProof/>
          </w:rPr>
          <w:t>17</w:t>
        </w:r>
        <w:r>
          <w:fldChar w:fldCharType="end"/>
        </w:r>
      </w:p>
    </w:sdtContent>
  </w:sdt>
  <w:p w:rsidR="00EC37A3" w:rsidRDefault="00EC37A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37A3" w:rsidRDefault="00EC37A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C37A3" w:rsidRDefault="00EC37A3">
    <w:pPr>
      <w:pStyle w:val="a3"/>
      <w:ind w:right="360"/>
    </w:pPr>
  </w:p>
  <w:p w:rsidR="00EC37A3" w:rsidRDefault="00EC37A3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37A3" w:rsidRDefault="00EC37A3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8F4574">
      <w:rPr>
        <w:noProof/>
      </w:rPr>
      <w:t>20</w:t>
    </w:r>
    <w:r>
      <w:fldChar w:fldCharType="end"/>
    </w:r>
  </w:p>
  <w:p w:rsidR="00EC37A3" w:rsidRDefault="00EC37A3">
    <w:pPr>
      <w:pStyle w:val="a3"/>
      <w:ind w:right="360"/>
    </w:pPr>
  </w:p>
  <w:p w:rsidR="00EC37A3" w:rsidRDefault="00EC37A3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37A3" w:rsidRDefault="00EC37A3" w:rsidP="00EC7EBB">
    <w:pPr>
      <w:pStyle w:val="a3"/>
    </w:pPr>
  </w:p>
  <w:p w:rsidR="00EC37A3" w:rsidRDefault="00EC37A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8DC" w:rsidRDefault="003F08DC">
      <w:pPr>
        <w:spacing w:after="0" w:line="240" w:lineRule="auto"/>
      </w:pPr>
      <w:r>
        <w:separator/>
      </w:r>
    </w:p>
  </w:footnote>
  <w:footnote w:type="continuationSeparator" w:id="0">
    <w:p w:rsidR="003F08DC" w:rsidRDefault="003F08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A61A2"/>
    <w:multiLevelType w:val="hybridMultilevel"/>
    <w:tmpl w:val="82847B2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1C109D7"/>
    <w:multiLevelType w:val="multilevel"/>
    <w:tmpl w:val="3D346B0C"/>
    <w:lvl w:ilvl="0">
      <w:start w:val="1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6D42C8E"/>
    <w:multiLevelType w:val="hybridMultilevel"/>
    <w:tmpl w:val="FF88A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604DA"/>
    <w:multiLevelType w:val="multilevel"/>
    <w:tmpl w:val="8A486DCE"/>
    <w:lvl w:ilvl="0">
      <w:start w:val="1"/>
      <w:numFmt w:val="decimal"/>
      <w:lvlText w:val="3.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94B2BDA"/>
    <w:multiLevelType w:val="hybridMultilevel"/>
    <w:tmpl w:val="0158F8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DA555B"/>
    <w:multiLevelType w:val="hybridMultilevel"/>
    <w:tmpl w:val="A67A06F0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6C43CE"/>
    <w:multiLevelType w:val="multilevel"/>
    <w:tmpl w:val="E62490FE"/>
    <w:lvl w:ilvl="0">
      <w:start w:val="5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0E23169E"/>
    <w:multiLevelType w:val="hybridMultilevel"/>
    <w:tmpl w:val="D10AEC08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587AC6"/>
    <w:multiLevelType w:val="hybridMultilevel"/>
    <w:tmpl w:val="883E56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0EF485C"/>
    <w:multiLevelType w:val="hybridMultilevel"/>
    <w:tmpl w:val="6B32BD1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3637545"/>
    <w:multiLevelType w:val="hybridMultilevel"/>
    <w:tmpl w:val="B88EA46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63227AA"/>
    <w:multiLevelType w:val="hybridMultilevel"/>
    <w:tmpl w:val="D6B685F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19B266CF"/>
    <w:multiLevelType w:val="hybridMultilevel"/>
    <w:tmpl w:val="527CD84C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681BBC"/>
    <w:multiLevelType w:val="multilevel"/>
    <w:tmpl w:val="67B06A9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1CC55F5E"/>
    <w:multiLevelType w:val="hybridMultilevel"/>
    <w:tmpl w:val="D9EE2174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470ED2"/>
    <w:multiLevelType w:val="hybridMultilevel"/>
    <w:tmpl w:val="5F466B80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8A6916"/>
    <w:multiLevelType w:val="hybridMultilevel"/>
    <w:tmpl w:val="883E56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99B5E20"/>
    <w:multiLevelType w:val="hybridMultilevel"/>
    <w:tmpl w:val="6088B4C2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087485"/>
    <w:multiLevelType w:val="multilevel"/>
    <w:tmpl w:val="DD44375A"/>
    <w:lvl w:ilvl="0">
      <w:start w:val="2"/>
      <w:numFmt w:val="decimal"/>
      <w:lvlText w:val="4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314017CD"/>
    <w:multiLevelType w:val="hybridMultilevel"/>
    <w:tmpl w:val="A9EA077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53012F"/>
    <w:multiLevelType w:val="hybridMultilevel"/>
    <w:tmpl w:val="20244F9C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3201AF"/>
    <w:multiLevelType w:val="hybridMultilevel"/>
    <w:tmpl w:val="883E56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42545851"/>
    <w:multiLevelType w:val="multilevel"/>
    <w:tmpl w:val="C7EC1D4A"/>
    <w:lvl w:ilvl="0">
      <w:start w:val="3"/>
      <w:numFmt w:val="decimal"/>
      <w:lvlText w:val="%1,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30"/>
        <w:szCs w:val="30"/>
        <w:u w:val="singl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>
    <w:nsid w:val="46E45E11"/>
    <w:multiLevelType w:val="multilevel"/>
    <w:tmpl w:val="E62490FE"/>
    <w:lvl w:ilvl="0">
      <w:start w:val="5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>
    <w:nsid w:val="4AEA3CF4"/>
    <w:multiLevelType w:val="multilevel"/>
    <w:tmpl w:val="185A909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4CFA5592"/>
    <w:multiLevelType w:val="hybridMultilevel"/>
    <w:tmpl w:val="00E0093A"/>
    <w:lvl w:ilvl="0" w:tplc="C7C8D61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E4D2D87"/>
    <w:multiLevelType w:val="hybridMultilevel"/>
    <w:tmpl w:val="C00E4EE4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D94B5A"/>
    <w:multiLevelType w:val="hybridMultilevel"/>
    <w:tmpl w:val="B88EA46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53F94ED1"/>
    <w:multiLevelType w:val="multilevel"/>
    <w:tmpl w:val="FC38AE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>
    <w:nsid w:val="550C6FAA"/>
    <w:multiLevelType w:val="hybridMultilevel"/>
    <w:tmpl w:val="29029D86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07127C"/>
    <w:multiLevelType w:val="multilevel"/>
    <w:tmpl w:val="9AC2AE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92708AC"/>
    <w:multiLevelType w:val="hybridMultilevel"/>
    <w:tmpl w:val="FDE24A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94F64EC"/>
    <w:multiLevelType w:val="hybridMultilevel"/>
    <w:tmpl w:val="883E56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C666FBC"/>
    <w:multiLevelType w:val="hybridMultilevel"/>
    <w:tmpl w:val="7D383144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030D08"/>
    <w:multiLevelType w:val="hybridMultilevel"/>
    <w:tmpl w:val="504A9078"/>
    <w:lvl w:ilvl="0" w:tplc="C7C8D61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EA161A"/>
    <w:multiLevelType w:val="multilevel"/>
    <w:tmpl w:val="3834B558"/>
    <w:lvl w:ilvl="0">
      <w:start w:val="13"/>
      <w:numFmt w:val="decimal"/>
      <w:lvlText w:val="3.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>
    <w:nsid w:val="65E67174"/>
    <w:multiLevelType w:val="hybridMultilevel"/>
    <w:tmpl w:val="5A248DD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B806267"/>
    <w:multiLevelType w:val="multilevel"/>
    <w:tmpl w:val="9B8A777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>
    <w:nsid w:val="6E754BA9"/>
    <w:multiLevelType w:val="multilevel"/>
    <w:tmpl w:val="B6D80538"/>
    <w:lvl w:ilvl="0">
      <w:start w:val="9"/>
      <w:numFmt w:val="decimal"/>
      <w:lvlText w:val="3.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9">
    <w:nsid w:val="6F391F1D"/>
    <w:multiLevelType w:val="multilevel"/>
    <w:tmpl w:val="C2A81800"/>
    <w:lvl w:ilvl="0">
      <w:start w:val="2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6FB11814"/>
    <w:multiLevelType w:val="hybridMultilevel"/>
    <w:tmpl w:val="F8B85EFE"/>
    <w:lvl w:ilvl="0" w:tplc="C7C8D61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5F169F5"/>
    <w:multiLevelType w:val="hybridMultilevel"/>
    <w:tmpl w:val="883E56B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70B3DB6"/>
    <w:multiLevelType w:val="hybridMultilevel"/>
    <w:tmpl w:val="71B46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7A961AA"/>
    <w:multiLevelType w:val="hybridMultilevel"/>
    <w:tmpl w:val="1D000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5D3580"/>
    <w:multiLevelType w:val="multilevel"/>
    <w:tmpl w:val="E62490FE"/>
    <w:lvl w:ilvl="0">
      <w:start w:val="5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5">
    <w:nsid w:val="7F2636A5"/>
    <w:multiLevelType w:val="hybridMultilevel"/>
    <w:tmpl w:val="5DCEFE2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0"/>
  </w:num>
  <w:num w:numId="2">
    <w:abstractNumId w:val="34"/>
  </w:num>
  <w:num w:numId="3">
    <w:abstractNumId w:val="7"/>
  </w:num>
  <w:num w:numId="4">
    <w:abstractNumId w:val="25"/>
  </w:num>
  <w:num w:numId="5">
    <w:abstractNumId w:val="11"/>
  </w:num>
  <w:num w:numId="6">
    <w:abstractNumId w:val="15"/>
  </w:num>
  <w:num w:numId="7">
    <w:abstractNumId w:val="40"/>
  </w:num>
  <w:num w:numId="8">
    <w:abstractNumId w:val="14"/>
  </w:num>
  <w:num w:numId="9">
    <w:abstractNumId w:val="29"/>
  </w:num>
  <w:num w:numId="10">
    <w:abstractNumId w:val="33"/>
  </w:num>
  <w:num w:numId="11">
    <w:abstractNumId w:val="20"/>
  </w:num>
  <w:num w:numId="12">
    <w:abstractNumId w:val="26"/>
  </w:num>
  <w:num w:numId="13">
    <w:abstractNumId w:val="5"/>
  </w:num>
  <w:num w:numId="14">
    <w:abstractNumId w:val="42"/>
  </w:num>
  <w:num w:numId="15">
    <w:abstractNumId w:val="4"/>
  </w:num>
  <w:num w:numId="16">
    <w:abstractNumId w:val="17"/>
  </w:num>
  <w:num w:numId="17">
    <w:abstractNumId w:val="12"/>
  </w:num>
  <w:num w:numId="18">
    <w:abstractNumId w:val="2"/>
  </w:num>
  <w:num w:numId="19">
    <w:abstractNumId w:val="19"/>
  </w:num>
  <w:num w:numId="20">
    <w:abstractNumId w:val="43"/>
  </w:num>
  <w:num w:numId="21">
    <w:abstractNumId w:val="24"/>
  </w:num>
  <w:num w:numId="22">
    <w:abstractNumId w:val="2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6"/>
  </w:num>
  <w:num w:numId="25">
    <w:abstractNumId w:val="3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8"/>
  </w:num>
  <w:num w:numId="28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5"/>
    <w:lvlOverride w:ilvl="0">
      <w:startOverride w:val="1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8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3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1"/>
  </w:num>
  <w:num w:numId="34">
    <w:abstractNumId w:val="8"/>
  </w:num>
  <w:num w:numId="35">
    <w:abstractNumId w:val="21"/>
  </w:num>
  <w:num w:numId="36">
    <w:abstractNumId w:val="16"/>
  </w:num>
  <w:num w:numId="37">
    <w:abstractNumId w:val="27"/>
  </w:num>
  <w:num w:numId="38">
    <w:abstractNumId w:val="45"/>
  </w:num>
  <w:num w:numId="39">
    <w:abstractNumId w:val="0"/>
  </w:num>
  <w:num w:numId="40">
    <w:abstractNumId w:val="36"/>
  </w:num>
  <w:num w:numId="41">
    <w:abstractNumId w:val="9"/>
  </w:num>
  <w:num w:numId="42">
    <w:abstractNumId w:val="10"/>
  </w:num>
  <w:num w:numId="43">
    <w:abstractNumId w:val="41"/>
  </w:num>
  <w:num w:numId="44">
    <w:abstractNumId w:val="32"/>
  </w:num>
  <w:num w:numId="45">
    <w:abstractNumId w:val="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23"/>
  </w:num>
  <w:num w:numId="47">
    <w:abstractNumId w:val="44"/>
  </w:num>
  <w:num w:numId="48">
    <w:abstractNumId w:val="38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F9"/>
    <w:rsid w:val="00002393"/>
    <w:rsid w:val="00002B8F"/>
    <w:rsid w:val="00011BB6"/>
    <w:rsid w:val="00012362"/>
    <w:rsid w:val="0004520F"/>
    <w:rsid w:val="0004788D"/>
    <w:rsid w:val="00061B48"/>
    <w:rsid w:val="000D365F"/>
    <w:rsid w:val="001016CE"/>
    <w:rsid w:val="00105842"/>
    <w:rsid w:val="00121294"/>
    <w:rsid w:val="001222F5"/>
    <w:rsid w:val="001249CB"/>
    <w:rsid w:val="001328F4"/>
    <w:rsid w:val="001903B1"/>
    <w:rsid w:val="00190F87"/>
    <w:rsid w:val="001A4ACB"/>
    <w:rsid w:val="00200F5A"/>
    <w:rsid w:val="00223DEA"/>
    <w:rsid w:val="00226638"/>
    <w:rsid w:val="002363B9"/>
    <w:rsid w:val="00242E22"/>
    <w:rsid w:val="0025541B"/>
    <w:rsid w:val="00270E57"/>
    <w:rsid w:val="00272943"/>
    <w:rsid w:val="002A24B5"/>
    <w:rsid w:val="002F4CDA"/>
    <w:rsid w:val="003242CF"/>
    <w:rsid w:val="00333B20"/>
    <w:rsid w:val="003A5EB9"/>
    <w:rsid w:val="003F08DC"/>
    <w:rsid w:val="0042337B"/>
    <w:rsid w:val="00477309"/>
    <w:rsid w:val="00490E1F"/>
    <w:rsid w:val="004C2890"/>
    <w:rsid w:val="005015E4"/>
    <w:rsid w:val="00525950"/>
    <w:rsid w:val="00546A1C"/>
    <w:rsid w:val="005616E7"/>
    <w:rsid w:val="0057374F"/>
    <w:rsid w:val="00575E20"/>
    <w:rsid w:val="005760C4"/>
    <w:rsid w:val="00585469"/>
    <w:rsid w:val="0059661A"/>
    <w:rsid w:val="00613416"/>
    <w:rsid w:val="006236BC"/>
    <w:rsid w:val="00660A7F"/>
    <w:rsid w:val="00685268"/>
    <w:rsid w:val="006A08C6"/>
    <w:rsid w:val="006E2E0F"/>
    <w:rsid w:val="006F4653"/>
    <w:rsid w:val="007007C8"/>
    <w:rsid w:val="00707C49"/>
    <w:rsid w:val="00714B2E"/>
    <w:rsid w:val="00730AC0"/>
    <w:rsid w:val="0075019E"/>
    <w:rsid w:val="007978D6"/>
    <w:rsid w:val="007A5360"/>
    <w:rsid w:val="007F335E"/>
    <w:rsid w:val="007F361E"/>
    <w:rsid w:val="00832ABE"/>
    <w:rsid w:val="00841C9E"/>
    <w:rsid w:val="008600F7"/>
    <w:rsid w:val="00884285"/>
    <w:rsid w:val="00890A5F"/>
    <w:rsid w:val="00893FC7"/>
    <w:rsid w:val="008A427D"/>
    <w:rsid w:val="008F4574"/>
    <w:rsid w:val="00915E1B"/>
    <w:rsid w:val="00932CA6"/>
    <w:rsid w:val="00934539"/>
    <w:rsid w:val="009428BF"/>
    <w:rsid w:val="00943956"/>
    <w:rsid w:val="0094397A"/>
    <w:rsid w:val="00944ABA"/>
    <w:rsid w:val="0095564D"/>
    <w:rsid w:val="00992356"/>
    <w:rsid w:val="009A4456"/>
    <w:rsid w:val="009B4178"/>
    <w:rsid w:val="009B4F04"/>
    <w:rsid w:val="009B6D3F"/>
    <w:rsid w:val="009C2D72"/>
    <w:rsid w:val="009C3117"/>
    <w:rsid w:val="009D592D"/>
    <w:rsid w:val="009D5E27"/>
    <w:rsid w:val="009E62F4"/>
    <w:rsid w:val="009E790F"/>
    <w:rsid w:val="00A13F96"/>
    <w:rsid w:val="00A364A8"/>
    <w:rsid w:val="00A44594"/>
    <w:rsid w:val="00A714EC"/>
    <w:rsid w:val="00AC0D19"/>
    <w:rsid w:val="00AF533A"/>
    <w:rsid w:val="00B40086"/>
    <w:rsid w:val="00B41658"/>
    <w:rsid w:val="00B631F6"/>
    <w:rsid w:val="00B73F49"/>
    <w:rsid w:val="00BE72FC"/>
    <w:rsid w:val="00C10F20"/>
    <w:rsid w:val="00C1452C"/>
    <w:rsid w:val="00C2577B"/>
    <w:rsid w:val="00C40989"/>
    <w:rsid w:val="00C422E1"/>
    <w:rsid w:val="00C63D2B"/>
    <w:rsid w:val="00CA1A7F"/>
    <w:rsid w:val="00D13AEE"/>
    <w:rsid w:val="00D13F08"/>
    <w:rsid w:val="00D175B2"/>
    <w:rsid w:val="00D25E0A"/>
    <w:rsid w:val="00D61A4B"/>
    <w:rsid w:val="00D805C3"/>
    <w:rsid w:val="00D849A8"/>
    <w:rsid w:val="00DC517F"/>
    <w:rsid w:val="00DE0E05"/>
    <w:rsid w:val="00DE383A"/>
    <w:rsid w:val="00E15185"/>
    <w:rsid w:val="00E402F8"/>
    <w:rsid w:val="00E543F9"/>
    <w:rsid w:val="00EC0A71"/>
    <w:rsid w:val="00EC37A3"/>
    <w:rsid w:val="00EC7EBB"/>
    <w:rsid w:val="00F003D9"/>
    <w:rsid w:val="00F1367B"/>
    <w:rsid w:val="00F22287"/>
    <w:rsid w:val="00F74003"/>
    <w:rsid w:val="00F90C50"/>
    <w:rsid w:val="00FA2AA6"/>
    <w:rsid w:val="00FB6059"/>
    <w:rsid w:val="00FC73A2"/>
    <w:rsid w:val="00FE6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03385B1-50ED-4F80-B181-74861DCA4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5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9C2D7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9C2D7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9C2D72"/>
  </w:style>
  <w:style w:type="paragraph" w:styleId="a6">
    <w:name w:val="List Paragraph"/>
    <w:basedOn w:val="a"/>
    <w:uiPriority w:val="34"/>
    <w:qFormat/>
    <w:rsid w:val="00B631F6"/>
    <w:pPr>
      <w:ind w:left="720"/>
      <w:contextualSpacing/>
    </w:pPr>
  </w:style>
  <w:style w:type="character" w:customStyle="1" w:styleId="2">
    <w:name w:val="Основной текст (2)"/>
    <w:basedOn w:val="a0"/>
    <w:rsid w:val="0000239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7">
    <w:name w:val="No Spacing"/>
    <w:uiPriority w:val="1"/>
    <w:qFormat/>
    <w:rsid w:val="0000239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table" w:styleId="a8">
    <w:name w:val="Table Grid"/>
    <w:basedOn w:val="a1"/>
    <w:uiPriority w:val="59"/>
    <w:rsid w:val="004773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1903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03B1"/>
  </w:style>
  <w:style w:type="paragraph" w:styleId="ab">
    <w:name w:val="Balloon Text"/>
    <w:basedOn w:val="a"/>
    <w:link w:val="ac"/>
    <w:uiPriority w:val="99"/>
    <w:semiHidden/>
    <w:unhideWhenUsed/>
    <w:rsid w:val="00EC3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C37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9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80.253.4.49/document?id=70191362&amp;sub=75" TargetMode="External"/><Relationship Id="rId18" Type="http://schemas.openxmlformats.org/officeDocument/2006/relationships/hyperlink" Target="http://80.253.4.49/document?id=70191362&amp;sub=108181" TargetMode="External"/><Relationship Id="rId26" Type="http://schemas.openxmlformats.org/officeDocument/2006/relationships/hyperlink" Target="http://80.253.4.49/document?id=70191362&amp;sub=33" TargetMode="External"/><Relationship Id="rId39" Type="http://schemas.openxmlformats.org/officeDocument/2006/relationships/hyperlink" Target="http://80.253.4.49/document?id=70633280&amp;sub=0" TargetMode="External"/><Relationship Id="rId21" Type="http://schemas.openxmlformats.org/officeDocument/2006/relationships/hyperlink" Target="http://80.253.4.49/document?id=70191362&amp;sub=108191" TargetMode="External"/><Relationship Id="rId34" Type="http://schemas.openxmlformats.org/officeDocument/2006/relationships/hyperlink" Target="http://80.253.4.49/document?id=70191362&amp;sub=108169" TargetMode="External"/><Relationship Id="rId42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80.253.4.49/document?id=70191362&amp;sub=75" TargetMode="External"/><Relationship Id="rId29" Type="http://schemas.openxmlformats.org/officeDocument/2006/relationships/hyperlink" Target="http://80.253.4.49/document?id=70631954&amp;sub=100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80.253.4.49/document?id=70191362&amp;sub=2" TargetMode="External"/><Relationship Id="rId24" Type="http://schemas.openxmlformats.org/officeDocument/2006/relationships/hyperlink" Target="http://80.253.4.49/document?id=70191362&amp;sub=15" TargetMode="External"/><Relationship Id="rId32" Type="http://schemas.openxmlformats.org/officeDocument/2006/relationships/hyperlink" Target="http://80.253.4.49/document?id=70191362&amp;sub=102222" TargetMode="External"/><Relationship Id="rId37" Type="http://schemas.openxmlformats.org/officeDocument/2006/relationships/hyperlink" Target="http://80.253.4.49/document?id=70424884&amp;sub=0" TargetMode="External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80.253.4.49/document?id=70191362&amp;sub=47" TargetMode="External"/><Relationship Id="rId23" Type="http://schemas.openxmlformats.org/officeDocument/2006/relationships/hyperlink" Target="http://80.253.4.49/document?id=70191362&amp;sub=108196" TargetMode="External"/><Relationship Id="rId28" Type="http://schemas.openxmlformats.org/officeDocument/2006/relationships/hyperlink" Target="http://80.253.4.49/document?id=70191362&amp;sub=75" TargetMode="External"/><Relationship Id="rId36" Type="http://schemas.openxmlformats.org/officeDocument/2006/relationships/hyperlink" Target="http://80.253.4.49/document?id=70191362&amp;sub=108870" TargetMode="External"/><Relationship Id="rId10" Type="http://schemas.openxmlformats.org/officeDocument/2006/relationships/hyperlink" Target="http://80.253.4.49/document?id=70191362&amp;sub=0" TargetMode="External"/><Relationship Id="rId19" Type="http://schemas.openxmlformats.org/officeDocument/2006/relationships/hyperlink" Target="http://80.253.4.49/document?id=70191362&amp;sub=108182" TargetMode="External"/><Relationship Id="rId31" Type="http://schemas.openxmlformats.org/officeDocument/2006/relationships/hyperlink" Target="http://80.253.4.49/document?id=70191362&amp;sub=1029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80.253.4.49/document?id=70191362&amp;sub=12" TargetMode="External"/><Relationship Id="rId22" Type="http://schemas.openxmlformats.org/officeDocument/2006/relationships/hyperlink" Target="http://80.253.4.49/document?id=70191362&amp;sub=108195" TargetMode="External"/><Relationship Id="rId27" Type="http://schemas.openxmlformats.org/officeDocument/2006/relationships/hyperlink" Target="http://80.253.4.49/document?id=70191362&amp;sub=34" TargetMode="External"/><Relationship Id="rId30" Type="http://schemas.openxmlformats.org/officeDocument/2006/relationships/hyperlink" Target="http://80.253.4.49/document?id=70631954&amp;sub=0" TargetMode="External"/><Relationship Id="rId35" Type="http://schemas.openxmlformats.org/officeDocument/2006/relationships/hyperlink" Target="http://80.253.4.49/document?id=70191362&amp;sub=108867" TargetMode="External"/><Relationship Id="rId43" Type="http://schemas.openxmlformats.org/officeDocument/2006/relationships/footer" Target="footer4.xml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hyperlink" Target="http://80.253.4.49/document?id=70191362&amp;sub=12" TargetMode="External"/><Relationship Id="rId17" Type="http://schemas.openxmlformats.org/officeDocument/2006/relationships/hyperlink" Target="http://80.253.4.49/document?id=70191362&amp;sub=108180" TargetMode="External"/><Relationship Id="rId25" Type="http://schemas.openxmlformats.org/officeDocument/2006/relationships/hyperlink" Target="http://80.253.4.49/document?id=70191362&amp;sub=16" TargetMode="External"/><Relationship Id="rId33" Type="http://schemas.openxmlformats.org/officeDocument/2006/relationships/hyperlink" Target="http://80.253.4.49/document?id=70191362&amp;sub=10225" TargetMode="External"/><Relationship Id="rId38" Type="http://schemas.openxmlformats.org/officeDocument/2006/relationships/hyperlink" Target="http://80.253.4.49/document?id=70633280&amp;sub=1000" TargetMode="External"/><Relationship Id="rId20" Type="http://schemas.openxmlformats.org/officeDocument/2006/relationships/hyperlink" Target="http://80.253.4.49/document?id=70191362&amp;sub=108188" TargetMode="External"/><Relationship Id="rId41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81BD1-9C48-4B13-83E5-A23C295F1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5184</Words>
  <Characters>29549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 В. Ртищев</dc:creator>
  <cp:lastModifiedBy>Алсу</cp:lastModifiedBy>
  <cp:revision>2</cp:revision>
  <cp:lastPrinted>2019-09-24T10:08:00Z</cp:lastPrinted>
  <dcterms:created xsi:type="dcterms:W3CDTF">2019-10-07T08:43:00Z</dcterms:created>
  <dcterms:modified xsi:type="dcterms:W3CDTF">2019-10-07T08:43:00Z</dcterms:modified>
</cp:coreProperties>
</file>